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8C" w:rsidRDefault="00D61A61" w:rsidP="00C63679">
      <w:pPr>
        <w:jc w:val="center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GLACIER EXPRESS</w:t>
      </w:r>
    </w:p>
    <w:p w:rsidR="00C63679" w:rsidRDefault="00C63679" w:rsidP="00C63679">
      <w:pPr>
        <w:jc w:val="center"/>
        <w:rPr>
          <w:rFonts w:ascii="Verdana" w:hAnsi="Verdana"/>
          <w:b/>
          <w:color w:val="1F497D" w:themeColor="text2"/>
        </w:rPr>
      </w:pPr>
    </w:p>
    <w:p w:rsidR="00C63679" w:rsidRDefault="00C63679" w:rsidP="00C63679">
      <w:pPr>
        <w:jc w:val="center"/>
        <w:rPr>
          <w:rFonts w:ascii="Verdana" w:hAnsi="Verdana"/>
          <w:b/>
          <w:color w:val="1F497D" w:themeColor="text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38775" cy="2171700"/>
            <wp:effectExtent l="19050" t="0" r="9525" b="0"/>
            <wp:docPr id="4" name="il_fi" descr="http://www.sbb.ch/content/sbb/en/angebote/ferien-kurz-trips-schweiz/panoramazuege/glacier-express-brig-chur/_jcr_content/completeimage/image.spooler.completeimage.553.jpg/135359214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bb.ch/content/sbb/en/angebote/ferien-kurz-trips-schweiz/panoramazuege/glacier-express-brig-chur/_jcr_content/completeimage/image.spooler.completeimage.553.jpg/135359214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79" w:rsidRDefault="00C63679" w:rsidP="00C63679">
      <w:pPr>
        <w:jc w:val="center"/>
        <w:rPr>
          <w:rFonts w:ascii="Verdana" w:hAnsi="Verdana"/>
          <w:sz w:val="20"/>
          <w:szCs w:val="20"/>
          <w:lang w:val="fr-FR"/>
        </w:rPr>
      </w:pPr>
    </w:p>
    <w:p w:rsidR="00C63679" w:rsidRPr="00C63679" w:rsidRDefault="00C63679" w:rsidP="00C63679">
      <w:pPr>
        <w:jc w:val="center"/>
        <w:rPr>
          <w:rFonts w:ascii="Verdana" w:hAnsi="Verdana"/>
          <w:sz w:val="20"/>
          <w:szCs w:val="20"/>
        </w:rPr>
      </w:pPr>
      <w:proofErr w:type="gramStart"/>
      <w:r w:rsidRPr="00C63679">
        <w:rPr>
          <w:rFonts w:ascii="Verdana" w:hAnsi="Verdana"/>
          <w:sz w:val="20"/>
          <w:szCs w:val="20"/>
        </w:rPr>
        <w:t xml:space="preserve">Zermatt – </w:t>
      </w:r>
      <w:proofErr w:type="spellStart"/>
      <w:r w:rsidRPr="00C63679">
        <w:rPr>
          <w:rFonts w:ascii="Verdana" w:hAnsi="Verdana"/>
          <w:sz w:val="20"/>
          <w:szCs w:val="20"/>
        </w:rPr>
        <w:t>Visp</w:t>
      </w:r>
      <w:proofErr w:type="spellEnd"/>
      <w:r w:rsidRPr="00C63679">
        <w:rPr>
          <w:rFonts w:ascii="Verdana" w:hAnsi="Verdana"/>
          <w:sz w:val="20"/>
          <w:szCs w:val="20"/>
        </w:rPr>
        <w:t xml:space="preserve"> – Brig – </w:t>
      </w:r>
      <w:proofErr w:type="spellStart"/>
      <w:r w:rsidRPr="00C63679">
        <w:rPr>
          <w:rFonts w:ascii="Verdana" w:hAnsi="Verdana"/>
          <w:sz w:val="20"/>
          <w:szCs w:val="20"/>
        </w:rPr>
        <w:t>Andermatt</w:t>
      </w:r>
      <w:proofErr w:type="spellEnd"/>
      <w:r w:rsidRPr="00C63679">
        <w:rPr>
          <w:rFonts w:ascii="Verdana" w:hAnsi="Verdana"/>
          <w:sz w:val="20"/>
          <w:szCs w:val="20"/>
        </w:rPr>
        <w:t xml:space="preserve"> – </w:t>
      </w:r>
      <w:proofErr w:type="spellStart"/>
      <w:r w:rsidRPr="00C63679">
        <w:rPr>
          <w:rFonts w:ascii="Verdana" w:hAnsi="Verdana"/>
          <w:sz w:val="20"/>
          <w:szCs w:val="20"/>
        </w:rPr>
        <w:t>Disentis</w:t>
      </w:r>
      <w:proofErr w:type="spellEnd"/>
      <w:r w:rsidRPr="00C63679">
        <w:rPr>
          <w:rFonts w:ascii="Verdana" w:hAnsi="Verdana"/>
          <w:sz w:val="20"/>
          <w:szCs w:val="20"/>
        </w:rPr>
        <w:t xml:space="preserve"> – </w:t>
      </w:r>
      <w:proofErr w:type="spellStart"/>
      <w:r w:rsidRPr="00C63679">
        <w:rPr>
          <w:rFonts w:ascii="Verdana" w:hAnsi="Verdana"/>
          <w:sz w:val="20"/>
          <w:szCs w:val="20"/>
        </w:rPr>
        <w:t>Chur</w:t>
      </w:r>
      <w:proofErr w:type="spellEnd"/>
      <w:r w:rsidRPr="00C63679">
        <w:rPr>
          <w:rFonts w:ascii="Verdana" w:hAnsi="Verdana"/>
          <w:sz w:val="20"/>
          <w:szCs w:val="20"/>
        </w:rPr>
        <w:t xml:space="preserve"> – </w:t>
      </w:r>
      <w:proofErr w:type="spellStart"/>
      <w:r w:rsidRPr="00C63679">
        <w:rPr>
          <w:rFonts w:ascii="Verdana" w:hAnsi="Verdana"/>
          <w:sz w:val="20"/>
          <w:szCs w:val="20"/>
        </w:rPr>
        <w:t>Davos</w:t>
      </w:r>
      <w:proofErr w:type="spellEnd"/>
      <w:r w:rsidRPr="00C63679">
        <w:rPr>
          <w:rFonts w:ascii="Verdana" w:hAnsi="Verdana"/>
          <w:sz w:val="20"/>
          <w:szCs w:val="20"/>
        </w:rPr>
        <w:t>/ St. Moritz.</w:t>
      </w:r>
      <w:proofErr w:type="gramEnd"/>
    </w:p>
    <w:p w:rsidR="00C63679" w:rsidRPr="00C63679" w:rsidRDefault="00C63679" w:rsidP="00C63679">
      <w:pPr>
        <w:jc w:val="center"/>
        <w:rPr>
          <w:rFonts w:ascii="Verdana" w:hAnsi="Verdana"/>
          <w:sz w:val="20"/>
          <w:szCs w:val="20"/>
        </w:rPr>
      </w:pPr>
    </w:p>
    <w:p w:rsidR="00D453CD" w:rsidRPr="008A2317" w:rsidRDefault="00D453CD" w:rsidP="00D61A6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r w:rsidRPr="008A2317">
        <w:rPr>
          <w:rFonts w:ascii="Verdana" w:hAnsi="Verdana"/>
          <w:sz w:val="20"/>
          <w:szCs w:val="20"/>
          <w:lang w:val="fr-FR"/>
        </w:rPr>
        <w:t xml:space="preserve">O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excursie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panoramica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prin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Alpi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, in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inima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Elvetiei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!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Ruta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Glacier Express este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una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deosebita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strabatand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regiunea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Gaubunden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>, Valais</w:t>
      </w:r>
      <w:r w:rsidR="00641848" w:rsidRPr="008A2317">
        <w:rPr>
          <w:rFonts w:ascii="Verdana" w:hAnsi="Verdana"/>
          <w:sz w:val="20"/>
          <w:szCs w:val="20"/>
          <w:lang w:val="fr-FR"/>
        </w:rPr>
        <w:t>-</w:t>
      </w:r>
      <w:proofErr w:type="spellStart"/>
      <w:r w:rsidR="00641848" w:rsidRPr="008A2317">
        <w:rPr>
          <w:rFonts w:ascii="Verdana" w:hAnsi="Verdana"/>
          <w:sz w:val="20"/>
          <w:szCs w:val="20"/>
          <w:lang w:val="fr-FR"/>
        </w:rPr>
        <w:t>ul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63679">
        <w:rPr>
          <w:rFonts w:ascii="Verdana" w:hAnsi="Verdana"/>
          <w:sz w:val="20"/>
          <w:szCs w:val="20"/>
          <w:lang w:val="fr-FR"/>
        </w:rPr>
        <w:t>cu</w:t>
      </w:r>
      <w:proofErr w:type="spellEnd"/>
      <w:r w:rsidR="00C6367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63679">
        <w:rPr>
          <w:rFonts w:ascii="Verdana" w:hAnsi="Verdana"/>
          <w:sz w:val="20"/>
          <w:szCs w:val="20"/>
          <w:lang w:val="fr-FR"/>
        </w:rPr>
        <w:t>peisajul</w:t>
      </w:r>
      <w:proofErr w:type="spellEnd"/>
      <w:r w:rsidR="00C6367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63679">
        <w:rPr>
          <w:rFonts w:ascii="Verdana" w:hAnsi="Verdana"/>
          <w:sz w:val="20"/>
          <w:szCs w:val="20"/>
          <w:lang w:val="fr-FR"/>
        </w:rPr>
        <w:t>sau</w:t>
      </w:r>
      <w:proofErr w:type="spellEnd"/>
      <w:r w:rsidR="00C6367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63679">
        <w:rPr>
          <w:rFonts w:ascii="Verdana" w:hAnsi="Verdana"/>
          <w:sz w:val="20"/>
          <w:szCs w:val="20"/>
          <w:lang w:val="fr-FR"/>
        </w:rPr>
        <w:t>plin</w:t>
      </w:r>
      <w:proofErr w:type="spellEnd"/>
      <w:r w:rsidR="00C63679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="00C63679">
        <w:rPr>
          <w:rFonts w:ascii="Verdana" w:hAnsi="Verdana"/>
          <w:sz w:val="20"/>
          <w:szCs w:val="20"/>
          <w:lang w:val="fr-FR"/>
        </w:rPr>
        <w:t>ghetari</w:t>
      </w:r>
      <w:proofErr w:type="spellEnd"/>
      <w:r w:rsidR="00C63679">
        <w:rPr>
          <w:rFonts w:ascii="Verdana" w:hAnsi="Verdana"/>
          <w:sz w:val="20"/>
          <w:szCs w:val="20"/>
          <w:lang w:val="fr-FR"/>
        </w:rPr>
        <w:t xml:space="preserve"> </w:t>
      </w:r>
      <w:r w:rsidRPr="008A2317">
        <w:rPr>
          <w:rFonts w:ascii="Verdana" w:hAnsi="Verdana"/>
          <w:sz w:val="20"/>
          <w:szCs w:val="20"/>
          <w:lang w:val="fr-FR"/>
        </w:rPr>
        <w:t xml:space="preserve">si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frumoasele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regiuni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din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sud.</w:t>
      </w:r>
      <w:r w:rsid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Calatoriti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confortabil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timp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ce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savurati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privelisti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incredibile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natura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intacta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paduri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pasuni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alpine, cascade si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vai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montane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>…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Calatoria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dureaza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7 ore si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jumatate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timp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in care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trenul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641848" w:rsidRPr="008A2317">
        <w:rPr>
          <w:rFonts w:ascii="Verdana" w:hAnsi="Verdana"/>
          <w:sz w:val="20"/>
          <w:szCs w:val="20"/>
          <w:lang w:val="fr-FR"/>
        </w:rPr>
        <w:t>strabate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91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tuneluri</w:t>
      </w:r>
      <w:proofErr w:type="spellEnd"/>
      <w:r w:rsidR="00641848" w:rsidRPr="008A2317">
        <w:rPr>
          <w:rFonts w:ascii="Verdana" w:hAnsi="Verdana"/>
          <w:sz w:val="20"/>
          <w:szCs w:val="20"/>
          <w:lang w:val="fr-FR"/>
        </w:rPr>
        <w:t xml:space="preserve"> si</w:t>
      </w:r>
      <w:r w:rsidRPr="008A2317">
        <w:rPr>
          <w:rFonts w:ascii="Verdana" w:hAnsi="Verdana"/>
          <w:sz w:val="20"/>
          <w:szCs w:val="20"/>
          <w:lang w:val="fr-FR"/>
        </w:rPr>
        <w:t xml:space="preserve"> 291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poduri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ajunge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altitudinea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de 2045 m in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pasul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A2317">
        <w:rPr>
          <w:rFonts w:ascii="Verdana" w:hAnsi="Verdana"/>
          <w:sz w:val="20"/>
          <w:szCs w:val="20"/>
          <w:lang w:val="fr-FR"/>
        </w:rPr>
        <w:t>Oberalp</w:t>
      </w:r>
      <w:proofErr w:type="spellEnd"/>
      <w:r w:rsidRPr="008A2317">
        <w:rPr>
          <w:rFonts w:ascii="Verdana" w:hAnsi="Verdana"/>
          <w:sz w:val="20"/>
          <w:szCs w:val="20"/>
          <w:lang w:val="fr-FR"/>
        </w:rPr>
        <w:t>.</w:t>
      </w:r>
    </w:p>
    <w:p w:rsidR="00C63679" w:rsidRPr="00C63679" w:rsidRDefault="00C63679" w:rsidP="00D61A61">
      <w:pPr>
        <w:jc w:val="both"/>
        <w:rPr>
          <w:rFonts w:ascii="Verdana" w:hAnsi="Verdana"/>
          <w:b/>
          <w:color w:val="FF0000"/>
          <w:sz w:val="20"/>
          <w:szCs w:val="20"/>
          <w:lang w:val="fr-FR"/>
        </w:rPr>
      </w:pPr>
    </w:p>
    <w:p w:rsidR="007379F2" w:rsidRDefault="00D61A61" w:rsidP="00D61A61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Tarif</w:t>
      </w:r>
      <w:proofErr w:type="spellEnd"/>
      <w:r>
        <w:rPr>
          <w:rFonts w:ascii="Verdana" w:hAnsi="Verdana"/>
          <w:sz w:val="20"/>
          <w:szCs w:val="20"/>
        </w:rPr>
        <w:t xml:space="preserve"> de la 145 euro/ </w:t>
      </w:r>
      <w:proofErr w:type="spellStart"/>
      <w:r>
        <w:rPr>
          <w:rFonts w:ascii="Verdana" w:hAnsi="Verdana"/>
          <w:sz w:val="20"/>
          <w:szCs w:val="20"/>
        </w:rPr>
        <w:t>persoana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clasa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379F2" w:rsidRPr="008A2317">
        <w:rPr>
          <w:rFonts w:ascii="Verdana" w:hAnsi="Verdana"/>
          <w:sz w:val="20"/>
          <w:szCs w:val="20"/>
        </w:rPr>
        <w:t>a 2a, one way)</w:t>
      </w:r>
    </w:p>
    <w:p w:rsidR="00D61A61" w:rsidRDefault="00D61A61" w:rsidP="00D61A61">
      <w:pPr>
        <w:jc w:val="center"/>
        <w:rPr>
          <w:rFonts w:ascii="Verdana" w:hAnsi="Verdana"/>
          <w:b/>
          <w:color w:val="1F497D" w:themeColor="text2"/>
        </w:rPr>
      </w:pPr>
    </w:p>
    <w:p w:rsidR="00D61A61" w:rsidRDefault="00D61A61" w:rsidP="00D61A61">
      <w:pPr>
        <w:jc w:val="center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CHOCOLATE TRAIN</w:t>
      </w:r>
    </w:p>
    <w:p w:rsidR="00D61A61" w:rsidRDefault="00D61A61" w:rsidP="00D61A61">
      <w:pPr>
        <w:jc w:val="both"/>
        <w:rPr>
          <w:rFonts w:ascii="Verdana" w:hAnsi="Verdana"/>
          <w:sz w:val="20"/>
          <w:szCs w:val="20"/>
        </w:rPr>
      </w:pPr>
    </w:p>
    <w:p w:rsidR="00641848" w:rsidRDefault="00D61A61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11430</wp:posOffset>
            </wp:positionV>
            <wp:extent cx="5438775" cy="2257425"/>
            <wp:effectExtent l="38100" t="57150" r="123825" b="104775"/>
            <wp:wrapSquare wrapText="bothSides"/>
            <wp:docPr id="5" name="Image 18" descr="Chocolate factor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facto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Default="00D61A61">
      <w:pPr>
        <w:rPr>
          <w:lang w:val="fr-FR"/>
        </w:rPr>
      </w:pPr>
    </w:p>
    <w:p w:rsidR="00D61A61" w:rsidRPr="00D61A61" w:rsidRDefault="00D61A61" w:rsidP="00D61A61">
      <w:pPr>
        <w:pStyle w:val="ListParagraph"/>
        <w:ind w:left="0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  <w:proofErr w:type="spellStart"/>
      <w:r w:rsidRPr="00D61A61">
        <w:rPr>
          <w:rFonts w:ascii="Verdana" w:hAnsi="Verdana"/>
          <w:sz w:val="20"/>
          <w:szCs w:val="20"/>
          <w:lang w:val="fr-FR"/>
        </w:rPr>
        <w:t>Excursie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o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zi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>: Montreux – Broc – Montreux</w:t>
      </w:r>
    </w:p>
    <w:p w:rsidR="00D61A61" w:rsidRPr="00D61A61" w:rsidRDefault="00D61A61" w:rsidP="00D61A61">
      <w:pPr>
        <w:pStyle w:val="ListParagraph"/>
        <w:ind w:left="0"/>
        <w:rPr>
          <w:rFonts w:ascii="Verdana" w:hAnsi="Verdana"/>
          <w:sz w:val="20"/>
          <w:szCs w:val="20"/>
          <w:lang w:val="fr-FR"/>
        </w:rPr>
      </w:pPr>
    </w:p>
    <w:p w:rsidR="00D61A61" w:rsidRPr="00D61A61" w:rsidRDefault="00D61A61" w:rsidP="00D61A61">
      <w:pPr>
        <w:pStyle w:val="ListParagraph"/>
        <w:ind w:left="0"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 w:rsidRPr="00D61A61">
        <w:rPr>
          <w:rFonts w:ascii="Verdana" w:hAnsi="Verdana"/>
          <w:sz w:val="20"/>
          <w:szCs w:val="20"/>
          <w:lang w:val="fr-FR"/>
        </w:rPr>
        <w:t>Peisaj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superb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si…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gustos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oferit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vizita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faimosul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ciocolatier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calatoria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cu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i/>
          <w:sz w:val="20"/>
          <w:szCs w:val="20"/>
          <w:lang w:val="fr-FR"/>
        </w:rPr>
        <w:t>Chocolate</w:t>
      </w:r>
      <w:proofErr w:type="spellEnd"/>
      <w:r w:rsidRPr="00D61A61">
        <w:rPr>
          <w:rFonts w:ascii="Verdana" w:hAnsi="Verdana"/>
          <w:i/>
          <w:sz w:val="20"/>
          <w:szCs w:val="20"/>
          <w:lang w:val="fr-FR"/>
        </w:rPr>
        <w:t xml:space="preserve"> Train.</w:t>
      </w:r>
    </w:p>
    <w:p w:rsidR="00D61A61" w:rsidRPr="00D61A61" w:rsidRDefault="00D61A61" w:rsidP="00D61A61">
      <w:pPr>
        <w:pStyle w:val="ListParagraph"/>
        <w:ind w:left="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 w:rsidRPr="00D61A61">
        <w:rPr>
          <w:rFonts w:ascii="Verdana" w:hAnsi="Verdana"/>
          <w:sz w:val="20"/>
          <w:szCs w:val="20"/>
          <w:lang w:val="fr-FR"/>
        </w:rPr>
        <w:t>Excursia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incepe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la Montreux, continua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spre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Gruyeres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unde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veti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vizita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o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fabrica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unde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produce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renumita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branza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Gruyeres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Castelul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Timp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liber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pentru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a explora si a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degusta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un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delicious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pranz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local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inainte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a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pleca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spre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Broc.</w:t>
      </w:r>
      <w:r>
        <w:rPr>
          <w:rFonts w:ascii="Verdana" w:hAnsi="Verdana"/>
          <w:sz w:val="20"/>
          <w:szCs w:val="20"/>
          <w:lang w:val="fr-FR"/>
        </w:rPr>
        <w:t xml:space="preserve">  </w:t>
      </w:r>
      <w:r w:rsidRPr="00D61A61">
        <w:rPr>
          <w:rFonts w:ascii="Verdana" w:hAnsi="Verdana"/>
          <w:sz w:val="20"/>
          <w:szCs w:val="20"/>
          <w:lang w:val="fr-FR"/>
        </w:rPr>
        <w:t xml:space="preserve">In Broc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veti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vizita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fabrica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ciocolata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Nestle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unde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veti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fi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inconjurati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delicatese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si arome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ciocolata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>.</w:t>
      </w:r>
    </w:p>
    <w:p w:rsidR="00D61A61" w:rsidRPr="00D61A61" w:rsidRDefault="00D61A61" w:rsidP="00D61A61">
      <w:pPr>
        <w:pStyle w:val="ListParagraph"/>
        <w:ind w:left="0"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 w:rsidRPr="00D61A61">
        <w:rPr>
          <w:rFonts w:ascii="Verdana" w:hAnsi="Verdana"/>
          <w:sz w:val="20"/>
          <w:szCs w:val="20"/>
          <w:lang w:val="fr-FR"/>
        </w:rPr>
        <w:t>Alegeti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sa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calatoriti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intr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-un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vagon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vintage,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elegant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Pullman “Belle Epoque”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sau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intr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-un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vagon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panoramic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ultramodern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cu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geamuri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supradimensionate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Indiferent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alegere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va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veti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bucura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privelistile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ametitoare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ale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viilor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care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inconjoara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Montreux si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medievalul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Gruyeres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Veti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savura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in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egala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masura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delicioasa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ciocolata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Nestle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privelistile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oferite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Lacul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Gruyeres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Pr="00D61A61">
        <w:rPr>
          <w:rFonts w:ascii="Verdana" w:hAnsi="Verdana"/>
          <w:sz w:val="20"/>
          <w:szCs w:val="20"/>
          <w:lang w:val="fr-FR"/>
        </w:rPr>
        <w:t>Alpi</w:t>
      </w:r>
      <w:proofErr w:type="spellEnd"/>
      <w:r w:rsidRPr="00D61A61">
        <w:rPr>
          <w:rFonts w:ascii="Verdana" w:hAnsi="Verdana"/>
          <w:sz w:val="20"/>
          <w:szCs w:val="20"/>
          <w:lang w:val="fr-FR"/>
        </w:rPr>
        <w:t xml:space="preserve">. </w:t>
      </w:r>
    </w:p>
    <w:p w:rsidR="00D61A61" w:rsidRDefault="00D61A61" w:rsidP="00D61A61">
      <w:pPr>
        <w:jc w:val="both"/>
        <w:rPr>
          <w:rFonts w:ascii="Verdana" w:hAnsi="Verdana"/>
          <w:sz w:val="20"/>
          <w:szCs w:val="20"/>
        </w:rPr>
      </w:pPr>
    </w:p>
    <w:p w:rsidR="00D61A61" w:rsidRDefault="00D61A61" w:rsidP="00D61A61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Tarif</w:t>
      </w:r>
      <w:proofErr w:type="spellEnd"/>
      <w:r>
        <w:rPr>
          <w:rFonts w:ascii="Verdana" w:hAnsi="Verdana"/>
          <w:sz w:val="20"/>
          <w:szCs w:val="20"/>
        </w:rPr>
        <w:t xml:space="preserve"> d</w:t>
      </w:r>
      <w:r w:rsidRPr="008A2317">
        <w:rPr>
          <w:rFonts w:ascii="Verdana" w:hAnsi="Verdana"/>
          <w:sz w:val="20"/>
          <w:szCs w:val="20"/>
        </w:rPr>
        <w:t xml:space="preserve">e la </w:t>
      </w:r>
      <w:r>
        <w:rPr>
          <w:rFonts w:ascii="Verdana" w:hAnsi="Verdana"/>
          <w:sz w:val="20"/>
          <w:szCs w:val="20"/>
        </w:rPr>
        <w:t xml:space="preserve">89 euro/ </w:t>
      </w:r>
      <w:proofErr w:type="spellStart"/>
      <w:r>
        <w:rPr>
          <w:rFonts w:ascii="Verdana" w:hAnsi="Verdana"/>
          <w:sz w:val="20"/>
          <w:szCs w:val="20"/>
        </w:rPr>
        <w:t>persoana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clasa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A2317">
        <w:rPr>
          <w:rFonts w:ascii="Verdana" w:hAnsi="Verdana"/>
          <w:sz w:val="20"/>
          <w:szCs w:val="20"/>
        </w:rPr>
        <w:t xml:space="preserve">a 2a, </w:t>
      </w:r>
      <w:r>
        <w:rPr>
          <w:rFonts w:ascii="Verdana" w:hAnsi="Verdana"/>
          <w:sz w:val="20"/>
          <w:szCs w:val="20"/>
        </w:rPr>
        <w:t>round trip</w:t>
      </w:r>
      <w:r w:rsidRPr="008A2317">
        <w:rPr>
          <w:rFonts w:ascii="Verdana" w:hAnsi="Verdana"/>
          <w:sz w:val="20"/>
          <w:szCs w:val="20"/>
        </w:rPr>
        <w:t>)</w:t>
      </w:r>
    </w:p>
    <w:p w:rsidR="00D61A61" w:rsidRDefault="00D61A61" w:rsidP="00D61A61">
      <w:pPr>
        <w:jc w:val="center"/>
        <w:rPr>
          <w:rFonts w:ascii="Verdana" w:hAnsi="Verdana"/>
          <w:b/>
          <w:color w:val="1F497D" w:themeColor="text2"/>
        </w:rPr>
      </w:pPr>
      <w:r w:rsidRPr="00D61A61">
        <w:rPr>
          <w:rFonts w:ascii="Verdana" w:hAnsi="Verdana"/>
          <w:b/>
          <w:color w:val="1F497D" w:themeColor="text2"/>
        </w:rPr>
        <w:lastRenderedPageBreak/>
        <w:t>GOLDEN PASS LINE</w:t>
      </w:r>
    </w:p>
    <w:p w:rsidR="00D61A61" w:rsidRDefault="00885931" w:rsidP="002313B8">
      <w:pPr>
        <w:tabs>
          <w:tab w:val="left" w:pos="1080"/>
        </w:tabs>
        <w:jc w:val="center"/>
        <w:rPr>
          <w:rFonts w:ascii="Verdana" w:hAnsi="Verdana"/>
          <w:b/>
          <w:color w:val="1F497D" w:themeColor="text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10200" cy="2162175"/>
            <wp:effectExtent l="19050" t="0" r="0" b="0"/>
            <wp:docPr id="10" name="il_fi" descr="http://www.holidaysbyrail.com/images/switzerland/trains/golden-pass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idaysbyrail.com/images/switzerland/trains/golden-pass-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B8" w:rsidRDefault="002313B8" w:rsidP="002313B8">
      <w:pPr>
        <w:tabs>
          <w:tab w:val="left" w:pos="1080"/>
        </w:tabs>
        <w:jc w:val="center"/>
        <w:rPr>
          <w:rStyle w:val="Strong"/>
          <w:rFonts w:cs="Arial"/>
          <w:color w:val="000000"/>
          <w:sz w:val="17"/>
          <w:szCs w:val="17"/>
          <w:lang/>
        </w:rPr>
      </w:pPr>
    </w:p>
    <w:p w:rsidR="002313B8" w:rsidRDefault="002313B8" w:rsidP="002313B8">
      <w:pPr>
        <w:tabs>
          <w:tab w:val="left" w:pos="1080"/>
        </w:tabs>
        <w:jc w:val="center"/>
        <w:rPr>
          <w:rStyle w:val="Strong"/>
          <w:rFonts w:cs="Arial"/>
          <w:color w:val="000000"/>
          <w:sz w:val="17"/>
          <w:szCs w:val="17"/>
          <w:lang/>
        </w:rPr>
      </w:pPr>
    </w:p>
    <w:p w:rsidR="002313B8" w:rsidRPr="002313B8" w:rsidRDefault="002313B8" w:rsidP="002313B8">
      <w:pPr>
        <w:tabs>
          <w:tab w:val="left" w:pos="1080"/>
        </w:tabs>
        <w:jc w:val="center"/>
        <w:rPr>
          <w:rFonts w:ascii="Verdana" w:hAnsi="Verdana" w:cs="Arial"/>
          <w:color w:val="000000"/>
          <w:sz w:val="20"/>
          <w:szCs w:val="20"/>
          <w:lang/>
        </w:rPr>
      </w:pPr>
      <w:proofErr w:type="spellStart"/>
      <w:r w:rsidRPr="002313B8">
        <w:rPr>
          <w:rFonts w:ascii="Verdana" w:hAnsi="Verdana" w:cs="Arial"/>
          <w:color w:val="000000"/>
          <w:sz w:val="20"/>
          <w:szCs w:val="20"/>
          <w:lang/>
        </w:rPr>
        <w:t>Montreux</w:t>
      </w:r>
      <w:proofErr w:type="spellEnd"/>
      <w:r w:rsidRPr="002313B8">
        <w:rPr>
          <w:rFonts w:ascii="Verdana" w:hAnsi="Verdana" w:cs="Arial"/>
          <w:color w:val="000000"/>
          <w:sz w:val="20"/>
          <w:szCs w:val="20"/>
          <w:lang/>
        </w:rPr>
        <w:t xml:space="preserve"> – </w:t>
      </w:r>
      <w:proofErr w:type="spellStart"/>
      <w:r w:rsidRPr="002313B8">
        <w:rPr>
          <w:rFonts w:ascii="Verdana" w:hAnsi="Verdana" w:cs="Arial"/>
          <w:color w:val="000000"/>
          <w:sz w:val="20"/>
          <w:szCs w:val="20"/>
          <w:lang/>
        </w:rPr>
        <w:t>Zweisimmen</w:t>
      </w:r>
      <w:proofErr w:type="spellEnd"/>
      <w:r w:rsidRPr="002313B8">
        <w:rPr>
          <w:rFonts w:ascii="Verdana" w:hAnsi="Verdana" w:cs="Arial"/>
          <w:color w:val="000000"/>
          <w:sz w:val="20"/>
          <w:szCs w:val="20"/>
          <w:lang/>
        </w:rPr>
        <w:t xml:space="preserve"> - Interlaken - </w:t>
      </w:r>
      <w:proofErr w:type="spellStart"/>
      <w:r w:rsidRPr="002313B8">
        <w:rPr>
          <w:rFonts w:ascii="Verdana" w:hAnsi="Verdana" w:cs="Arial"/>
          <w:color w:val="000000"/>
          <w:sz w:val="20"/>
          <w:szCs w:val="20"/>
          <w:lang/>
        </w:rPr>
        <w:t>Brünig</w:t>
      </w:r>
      <w:proofErr w:type="spellEnd"/>
      <w:r w:rsidRPr="002313B8">
        <w:rPr>
          <w:rFonts w:ascii="Verdana" w:hAnsi="Verdana" w:cs="Arial"/>
          <w:color w:val="000000"/>
          <w:sz w:val="20"/>
          <w:szCs w:val="20"/>
          <w:lang/>
        </w:rPr>
        <w:t xml:space="preserve"> Pass - Lucerne </w:t>
      </w:r>
    </w:p>
    <w:p w:rsidR="002313B8" w:rsidRDefault="002313B8" w:rsidP="002313B8">
      <w:pPr>
        <w:tabs>
          <w:tab w:val="left" w:pos="1080"/>
        </w:tabs>
        <w:jc w:val="center"/>
        <w:rPr>
          <w:rFonts w:ascii="Verdana" w:hAnsi="Verdana"/>
          <w:b/>
          <w:color w:val="1F497D" w:themeColor="text2"/>
        </w:rPr>
      </w:pPr>
    </w:p>
    <w:p w:rsidR="00D61A61" w:rsidRDefault="00D61A61" w:rsidP="002313B8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Golden Pass Line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primul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tren</w:t>
      </w:r>
      <w:proofErr w:type="spellEnd"/>
      <w:r>
        <w:rPr>
          <w:rFonts w:ascii="Verdana" w:hAnsi="Verdana"/>
          <w:sz w:val="20"/>
          <w:szCs w:val="20"/>
        </w:rPr>
        <w:t xml:space="preserve"> panoramic din </w:t>
      </w:r>
      <w:proofErr w:type="spellStart"/>
      <w:r>
        <w:rPr>
          <w:rFonts w:ascii="Verdana" w:hAnsi="Verdana"/>
          <w:sz w:val="20"/>
          <w:szCs w:val="20"/>
        </w:rPr>
        <w:t>lume</w:t>
      </w:r>
      <w:proofErr w:type="spellEnd"/>
      <w:r>
        <w:rPr>
          <w:rFonts w:ascii="Verdana" w:hAnsi="Verdana"/>
          <w:sz w:val="20"/>
          <w:szCs w:val="20"/>
        </w:rPr>
        <w:t xml:space="preserve">! </w:t>
      </w:r>
      <w:proofErr w:type="spellStart"/>
      <w:r w:rsidRPr="00885931">
        <w:rPr>
          <w:rFonts w:ascii="Verdana" w:hAnsi="Verdana"/>
          <w:sz w:val="20"/>
          <w:szCs w:val="20"/>
        </w:rPr>
        <w:t>Trenul</w:t>
      </w:r>
      <w:proofErr w:type="spellEnd"/>
      <w:r w:rsidRPr="00885931">
        <w:rPr>
          <w:rFonts w:ascii="Verdana" w:hAnsi="Verdana"/>
          <w:sz w:val="20"/>
          <w:szCs w:val="20"/>
        </w:rPr>
        <w:t xml:space="preserve">, </w:t>
      </w:r>
      <w:proofErr w:type="spellStart"/>
      <w:r w:rsidRPr="00885931">
        <w:rPr>
          <w:rFonts w:ascii="Verdana" w:hAnsi="Verdana"/>
          <w:sz w:val="20"/>
          <w:szCs w:val="20"/>
        </w:rPr>
        <w:t>ce</w:t>
      </w:r>
      <w:proofErr w:type="spellEnd"/>
      <w:r w:rsidRPr="00885931">
        <w:rPr>
          <w:rFonts w:ascii="Verdana" w:hAnsi="Verdana"/>
          <w:sz w:val="20"/>
          <w:szCs w:val="20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</w:rPr>
        <w:t>opereaza</w:t>
      </w:r>
      <w:proofErr w:type="spellEnd"/>
      <w:r w:rsidRPr="00885931">
        <w:rPr>
          <w:rFonts w:ascii="Verdana" w:hAnsi="Verdana"/>
          <w:sz w:val="20"/>
          <w:szCs w:val="20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</w:rPr>
        <w:t>pe</w:t>
      </w:r>
      <w:proofErr w:type="spellEnd"/>
      <w:r w:rsidRPr="00885931">
        <w:rPr>
          <w:rFonts w:ascii="Verdana" w:hAnsi="Verdana"/>
          <w:sz w:val="20"/>
          <w:szCs w:val="20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</w:rPr>
        <w:t>ruta</w:t>
      </w:r>
      <w:proofErr w:type="spellEnd"/>
      <w:r w:rsidRPr="00885931">
        <w:rPr>
          <w:rFonts w:ascii="Verdana" w:hAnsi="Verdana"/>
          <w:sz w:val="20"/>
          <w:szCs w:val="20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</w:rPr>
        <w:t>Montreux</w:t>
      </w:r>
      <w:proofErr w:type="spellEnd"/>
      <w:r w:rsidRPr="00885931">
        <w:rPr>
          <w:rFonts w:ascii="Verdana" w:hAnsi="Verdana"/>
          <w:sz w:val="20"/>
          <w:szCs w:val="20"/>
        </w:rPr>
        <w:t xml:space="preserve"> – </w:t>
      </w:r>
      <w:proofErr w:type="spellStart"/>
      <w:r w:rsidRPr="00885931">
        <w:rPr>
          <w:rFonts w:ascii="Verdana" w:hAnsi="Verdana"/>
          <w:sz w:val="20"/>
          <w:szCs w:val="20"/>
        </w:rPr>
        <w:t>Zweisimmen</w:t>
      </w:r>
      <w:proofErr w:type="spellEnd"/>
      <w:r w:rsidRPr="00885931">
        <w:rPr>
          <w:rFonts w:ascii="Verdana" w:hAnsi="Verdana"/>
          <w:sz w:val="20"/>
          <w:szCs w:val="20"/>
        </w:rPr>
        <w:t xml:space="preserve">, </w:t>
      </w:r>
      <w:proofErr w:type="spellStart"/>
      <w:r w:rsidRPr="00885931">
        <w:rPr>
          <w:rFonts w:ascii="Verdana" w:hAnsi="Verdana"/>
          <w:sz w:val="20"/>
          <w:szCs w:val="20"/>
        </w:rPr>
        <w:t>ramane</w:t>
      </w:r>
      <w:proofErr w:type="spellEnd"/>
      <w:r w:rsidRPr="00885931">
        <w:rPr>
          <w:rFonts w:ascii="Verdana" w:hAnsi="Verdana"/>
          <w:sz w:val="20"/>
          <w:szCs w:val="20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</w:rPr>
        <w:t>singurul</w:t>
      </w:r>
      <w:proofErr w:type="spellEnd"/>
      <w:r w:rsidRPr="00885931">
        <w:rPr>
          <w:rFonts w:ascii="Verdana" w:hAnsi="Verdana"/>
          <w:sz w:val="20"/>
          <w:szCs w:val="20"/>
        </w:rPr>
        <w:t xml:space="preserve"> trend in </w:t>
      </w:r>
      <w:proofErr w:type="spellStart"/>
      <w:r w:rsidRPr="00885931">
        <w:rPr>
          <w:rFonts w:ascii="Verdana" w:hAnsi="Verdana"/>
          <w:sz w:val="20"/>
          <w:szCs w:val="20"/>
        </w:rPr>
        <w:t>Elvetia</w:t>
      </w:r>
      <w:proofErr w:type="spellEnd"/>
      <w:r w:rsidRPr="00885931">
        <w:rPr>
          <w:rFonts w:ascii="Verdana" w:hAnsi="Verdana"/>
          <w:sz w:val="20"/>
          <w:szCs w:val="20"/>
        </w:rPr>
        <w:t xml:space="preserve"> care </w:t>
      </w:r>
      <w:proofErr w:type="spellStart"/>
      <w:r w:rsidRPr="00885931">
        <w:rPr>
          <w:rFonts w:ascii="Verdana" w:hAnsi="Verdana"/>
          <w:sz w:val="20"/>
          <w:szCs w:val="20"/>
        </w:rPr>
        <w:t>ofera</w:t>
      </w:r>
      <w:proofErr w:type="spellEnd"/>
      <w:r w:rsidRPr="00885931">
        <w:rPr>
          <w:rFonts w:ascii="Verdana" w:hAnsi="Verdana"/>
          <w:sz w:val="20"/>
          <w:szCs w:val="20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</w:rPr>
        <w:t>locuri</w:t>
      </w:r>
      <w:proofErr w:type="spellEnd"/>
      <w:r w:rsidRPr="00885931">
        <w:rPr>
          <w:rFonts w:ascii="Verdana" w:hAnsi="Verdana"/>
          <w:sz w:val="20"/>
          <w:szCs w:val="20"/>
        </w:rPr>
        <w:t xml:space="preserve"> VIP</w:t>
      </w:r>
      <w:r w:rsidR="00885931" w:rsidRPr="00885931">
        <w:rPr>
          <w:rFonts w:ascii="Verdana" w:hAnsi="Verdana"/>
          <w:sz w:val="20"/>
          <w:szCs w:val="20"/>
        </w:rPr>
        <w:t xml:space="preserve"> in </w:t>
      </w:r>
      <w:proofErr w:type="spellStart"/>
      <w:r w:rsidR="00885931" w:rsidRPr="00885931">
        <w:rPr>
          <w:rFonts w:ascii="Verdana" w:hAnsi="Verdana"/>
          <w:sz w:val="20"/>
          <w:szCs w:val="20"/>
        </w:rPr>
        <w:t>fata</w:t>
      </w:r>
      <w:proofErr w:type="spellEnd"/>
      <w:r w:rsidR="00885931" w:rsidRPr="00885931">
        <w:rPr>
          <w:rFonts w:ascii="Verdana" w:hAnsi="Verdana"/>
          <w:sz w:val="20"/>
          <w:szCs w:val="20"/>
        </w:rPr>
        <w:t xml:space="preserve"> </w:t>
      </w:r>
      <w:proofErr w:type="spellStart"/>
      <w:r w:rsidR="00885931" w:rsidRPr="00885931">
        <w:rPr>
          <w:rFonts w:ascii="Verdana" w:hAnsi="Verdana"/>
          <w:sz w:val="20"/>
          <w:szCs w:val="20"/>
        </w:rPr>
        <w:t>trenului</w:t>
      </w:r>
      <w:proofErr w:type="spellEnd"/>
      <w:r w:rsidR="00885931" w:rsidRPr="00885931">
        <w:rPr>
          <w:rFonts w:ascii="Verdana" w:hAnsi="Verdana"/>
          <w:sz w:val="20"/>
          <w:szCs w:val="20"/>
        </w:rPr>
        <w:t xml:space="preserve">, </w:t>
      </w:r>
      <w:proofErr w:type="spellStart"/>
      <w:r w:rsidR="00885931">
        <w:rPr>
          <w:rFonts w:ascii="Verdana" w:hAnsi="Verdana"/>
          <w:sz w:val="20"/>
          <w:szCs w:val="20"/>
        </w:rPr>
        <w:t>acolo</w:t>
      </w:r>
      <w:proofErr w:type="spellEnd"/>
      <w:r w:rsidR="00885931">
        <w:rPr>
          <w:rFonts w:ascii="Verdana" w:hAnsi="Verdana"/>
          <w:sz w:val="20"/>
          <w:szCs w:val="20"/>
        </w:rPr>
        <w:t xml:space="preserve"> </w:t>
      </w:r>
      <w:proofErr w:type="spellStart"/>
      <w:r w:rsidR="00885931">
        <w:rPr>
          <w:rFonts w:ascii="Verdana" w:hAnsi="Verdana"/>
          <w:sz w:val="20"/>
          <w:szCs w:val="20"/>
        </w:rPr>
        <w:t>unde</w:t>
      </w:r>
      <w:proofErr w:type="spellEnd"/>
      <w:r w:rsidR="00885931">
        <w:rPr>
          <w:rFonts w:ascii="Verdana" w:hAnsi="Verdana"/>
          <w:sz w:val="20"/>
          <w:szCs w:val="20"/>
        </w:rPr>
        <w:t xml:space="preserve">, in mod normal, </w:t>
      </w:r>
      <w:proofErr w:type="spellStart"/>
      <w:r w:rsidR="00885931">
        <w:rPr>
          <w:rFonts w:ascii="Verdana" w:hAnsi="Verdana"/>
          <w:sz w:val="20"/>
          <w:szCs w:val="20"/>
        </w:rPr>
        <w:t>ar</w:t>
      </w:r>
      <w:proofErr w:type="spellEnd"/>
      <w:r w:rsidR="00885931">
        <w:rPr>
          <w:rFonts w:ascii="Verdana" w:hAnsi="Verdana"/>
          <w:sz w:val="20"/>
          <w:szCs w:val="20"/>
        </w:rPr>
        <w:t xml:space="preserve"> </w:t>
      </w:r>
      <w:proofErr w:type="spellStart"/>
      <w:r w:rsidR="00885931">
        <w:rPr>
          <w:rFonts w:ascii="Verdana" w:hAnsi="Verdana"/>
          <w:sz w:val="20"/>
          <w:szCs w:val="20"/>
        </w:rPr>
        <w:t>trebui</w:t>
      </w:r>
      <w:proofErr w:type="spellEnd"/>
      <w:r w:rsidR="00885931">
        <w:rPr>
          <w:rFonts w:ascii="Verdana" w:hAnsi="Verdana"/>
          <w:sz w:val="20"/>
          <w:szCs w:val="20"/>
        </w:rPr>
        <w:t xml:space="preserve"> </w:t>
      </w:r>
      <w:proofErr w:type="spellStart"/>
      <w:r w:rsidR="00885931">
        <w:rPr>
          <w:rFonts w:ascii="Verdana" w:hAnsi="Verdana"/>
          <w:sz w:val="20"/>
          <w:szCs w:val="20"/>
        </w:rPr>
        <w:t>sa</w:t>
      </w:r>
      <w:proofErr w:type="spellEnd"/>
      <w:r w:rsidR="00885931">
        <w:rPr>
          <w:rFonts w:ascii="Verdana" w:hAnsi="Verdana"/>
          <w:sz w:val="20"/>
          <w:szCs w:val="20"/>
        </w:rPr>
        <w:t xml:space="preserve"> fie </w:t>
      </w:r>
      <w:proofErr w:type="spellStart"/>
      <w:r w:rsidR="00885931">
        <w:rPr>
          <w:rFonts w:ascii="Verdana" w:hAnsi="Verdana"/>
          <w:sz w:val="20"/>
          <w:szCs w:val="20"/>
        </w:rPr>
        <w:t>cabina</w:t>
      </w:r>
      <w:proofErr w:type="spellEnd"/>
      <w:r w:rsidR="00885931">
        <w:rPr>
          <w:rFonts w:ascii="Verdana" w:hAnsi="Verdana"/>
          <w:sz w:val="20"/>
          <w:szCs w:val="20"/>
        </w:rPr>
        <w:t xml:space="preserve"> </w:t>
      </w:r>
      <w:proofErr w:type="spellStart"/>
      <w:r w:rsidR="00885931">
        <w:rPr>
          <w:rFonts w:ascii="Verdana" w:hAnsi="Verdana"/>
          <w:sz w:val="20"/>
          <w:szCs w:val="20"/>
        </w:rPr>
        <w:t>conductorului</w:t>
      </w:r>
      <w:proofErr w:type="spellEnd"/>
      <w:r w:rsidR="00885931">
        <w:rPr>
          <w:rFonts w:ascii="Verdana" w:hAnsi="Verdana"/>
          <w:sz w:val="20"/>
          <w:szCs w:val="20"/>
        </w:rPr>
        <w:t>.</w:t>
      </w:r>
    </w:p>
    <w:p w:rsidR="00885931" w:rsidRDefault="00885931" w:rsidP="00D61A61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885931">
        <w:rPr>
          <w:rFonts w:ascii="Verdana" w:hAnsi="Verdana"/>
          <w:sz w:val="20"/>
          <w:szCs w:val="20"/>
          <w:lang w:val="fr-FR"/>
        </w:rPr>
        <w:t>Calatoria</w:t>
      </w:r>
      <w:proofErr w:type="spellEnd"/>
      <w:r w:rsidRPr="0088593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  <w:lang w:val="fr-FR"/>
        </w:rPr>
        <w:t>incepe</w:t>
      </w:r>
      <w:proofErr w:type="spellEnd"/>
      <w:r w:rsidRPr="0088593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  <w:lang w:val="fr-FR"/>
        </w:rPr>
        <w:t>din</w:t>
      </w:r>
      <w:proofErr w:type="spellEnd"/>
      <w:r w:rsidRPr="00885931">
        <w:rPr>
          <w:rFonts w:ascii="Verdana" w:hAnsi="Verdana"/>
          <w:sz w:val="20"/>
          <w:szCs w:val="20"/>
          <w:lang w:val="fr-FR"/>
        </w:rPr>
        <w:t xml:space="preserve"> M</w:t>
      </w:r>
      <w:r>
        <w:rPr>
          <w:rFonts w:ascii="Verdana" w:hAnsi="Verdana"/>
          <w:sz w:val="20"/>
          <w:szCs w:val="20"/>
          <w:lang w:val="fr-FR"/>
        </w:rPr>
        <w:t>ontreux si se continua</w:t>
      </w:r>
      <w:r w:rsidRPr="0088593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  <w:lang w:val="fr-FR"/>
        </w:rPr>
        <w:t>pe</w:t>
      </w:r>
      <w:proofErr w:type="spellEnd"/>
      <w:r w:rsidRPr="0088593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  <w:lang w:val="fr-FR"/>
        </w:rPr>
        <w:t>malurile</w:t>
      </w:r>
      <w:proofErr w:type="spellEnd"/>
      <w:r w:rsidRPr="0088593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  <w:lang w:val="fr-FR"/>
        </w:rPr>
        <w:t>Lacului</w:t>
      </w:r>
      <w:proofErr w:type="spellEnd"/>
      <w:r w:rsidRPr="00885931">
        <w:rPr>
          <w:rFonts w:ascii="Verdana" w:hAnsi="Verdana"/>
          <w:sz w:val="20"/>
          <w:szCs w:val="20"/>
          <w:lang w:val="fr-FR"/>
        </w:rPr>
        <w:t xml:space="preserve"> Geneva, </w:t>
      </w:r>
      <w:proofErr w:type="spellStart"/>
      <w:r w:rsidRPr="00885931">
        <w:rPr>
          <w:rFonts w:ascii="Verdana" w:hAnsi="Verdana"/>
          <w:sz w:val="20"/>
          <w:szCs w:val="20"/>
          <w:lang w:val="fr-FR"/>
        </w:rPr>
        <w:t>prin</w:t>
      </w:r>
      <w:proofErr w:type="spellEnd"/>
      <w:r w:rsidRPr="0088593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85931">
        <w:rPr>
          <w:rFonts w:ascii="Verdana" w:hAnsi="Verdana"/>
          <w:sz w:val="20"/>
          <w:szCs w:val="20"/>
          <w:lang w:val="fr-FR"/>
        </w:rPr>
        <w:t>tunele</w:t>
      </w:r>
      <w:proofErr w:type="spellEnd"/>
      <w:r w:rsidR="002313B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2313B8">
        <w:rPr>
          <w:rFonts w:ascii="Verdana" w:hAnsi="Verdana"/>
          <w:sz w:val="20"/>
          <w:szCs w:val="20"/>
          <w:lang w:val="fr-FR"/>
        </w:rPr>
        <w:t>sapate</w:t>
      </w:r>
      <w:proofErr w:type="spellEnd"/>
      <w:r w:rsidR="002313B8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="002313B8">
        <w:rPr>
          <w:rFonts w:ascii="Verdana" w:hAnsi="Verdana"/>
          <w:sz w:val="20"/>
          <w:szCs w:val="20"/>
          <w:lang w:val="fr-FR"/>
        </w:rPr>
        <w:t>munti</w:t>
      </w:r>
      <w:proofErr w:type="spellEnd"/>
      <w:r w:rsidR="002313B8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vai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adanci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catre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Zweisimmen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Interlaken si </w:t>
      </w:r>
      <w:proofErr w:type="spellStart"/>
      <w:r>
        <w:rPr>
          <w:rFonts w:ascii="Verdana" w:hAnsi="Verdana"/>
          <w:sz w:val="20"/>
          <w:szCs w:val="20"/>
          <w:lang w:val="fr-FR"/>
        </w:rPr>
        <w:t>Lucerna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2313B8" w:rsidRDefault="002313B8" w:rsidP="00D61A61">
      <w:pPr>
        <w:rPr>
          <w:rFonts w:ascii="Verdana" w:hAnsi="Verdana"/>
          <w:sz w:val="20"/>
          <w:szCs w:val="20"/>
          <w:lang w:val="fr-FR"/>
        </w:rPr>
      </w:pPr>
    </w:p>
    <w:p w:rsidR="002313B8" w:rsidRDefault="002313B8" w:rsidP="002313B8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Tarif</w:t>
      </w:r>
      <w:proofErr w:type="spellEnd"/>
      <w:r>
        <w:rPr>
          <w:rFonts w:ascii="Verdana" w:hAnsi="Verdana"/>
          <w:sz w:val="20"/>
          <w:szCs w:val="20"/>
        </w:rPr>
        <w:t xml:space="preserve"> d</w:t>
      </w:r>
      <w:r w:rsidRPr="008A2317">
        <w:rPr>
          <w:rFonts w:ascii="Verdana" w:hAnsi="Verdana"/>
          <w:sz w:val="20"/>
          <w:szCs w:val="20"/>
        </w:rPr>
        <w:t xml:space="preserve">e la </w:t>
      </w:r>
      <w:r>
        <w:rPr>
          <w:rFonts w:ascii="Verdana" w:hAnsi="Verdana"/>
          <w:sz w:val="20"/>
          <w:szCs w:val="20"/>
        </w:rPr>
        <w:t xml:space="preserve">45 euro/ </w:t>
      </w:r>
      <w:proofErr w:type="spellStart"/>
      <w:r>
        <w:rPr>
          <w:rFonts w:ascii="Verdana" w:hAnsi="Verdana"/>
          <w:sz w:val="20"/>
          <w:szCs w:val="20"/>
        </w:rPr>
        <w:t>persoana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clasa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A2317">
        <w:rPr>
          <w:rFonts w:ascii="Verdana" w:hAnsi="Verdana"/>
          <w:sz w:val="20"/>
          <w:szCs w:val="20"/>
        </w:rPr>
        <w:t xml:space="preserve">a 2a, </w:t>
      </w:r>
      <w:r>
        <w:rPr>
          <w:rFonts w:ascii="Verdana" w:hAnsi="Verdana"/>
          <w:sz w:val="20"/>
          <w:szCs w:val="20"/>
        </w:rPr>
        <w:t>one way</w:t>
      </w:r>
      <w:r w:rsidRPr="008A2317">
        <w:rPr>
          <w:rFonts w:ascii="Verdana" w:hAnsi="Verdana"/>
          <w:sz w:val="20"/>
          <w:szCs w:val="20"/>
        </w:rPr>
        <w:t>)</w:t>
      </w:r>
    </w:p>
    <w:p w:rsidR="002313B8" w:rsidRDefault="002313B8" w:rsidP="00D61A61">
      <w:pPr>
        <w:rPr>
          <w:rFonts w:ascii="Verdana" w:hAnsi="Verdana"/>
          <w:sz w:val="20"/>
          <w:szCs w:val="20"/>
          <w:lang w:val="fr-FR"/>
        </w:rPr>
      </w:pPr>
    </w:p>
    <w:p w:rsidR="002313B8" w:rsidRDefault="002313B8" w:rsidP="00D61A61">
      <w:pPr>
        <w:rPr>
          <w:rFonts w:ascii="Verdana" w:hAnsi="Verdana"/>
          <w:sz w:val="20"/>
          <w:szCs w:val="20"/>
          <w:lang w:val="fr-FR"/>
        </w:rPr>
      </w:pPr>
    </w:p>
    <w:p w:rsidR="002313B8" w:rsidRDefault="002313B8" w:rsidP="002313B8">
      <w:pPr>
        <w:jc w:val="center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BERNINA EXPRESS</w:t>
      </w:r>
    </w:p>
    <w:p w:rsidR="002313B8" w:rsidRDefault="002313B8" w:rsidP="002313B8">
      <w:pPr>
        <w:jc w:val="center"/>
        <w:rPr>
          <w:rFonts w:ascii="Verdana" w:hAnsi="Verdana"/>
          <w:b/>
          <w:color w:val="1F497D" w:themeColor="text2"/>
        </w:rPr>
      </w:pPr>
    </w:p>
    <w:p w:rsidR="002313B8" w:rsidRDefault="002313B8" w:rsidP="002313B8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59933" cy="2406914"/>
            <wp:effectExtent l="19050" t="0" r="0" b="0"/>
            <wp:docPr id="13" name="il_fi" descr="http://www.raileurope.com/cms-images/416/671/bernina-da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ileurope.com/cms-images/416/671/bernina-dav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74" cy="240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B8" w:rsidRPr="002313B8" w:rsidRDefault="002313B8" w:rsidP="002313B8">
      <w:pPr>
        <w:rPr>
          <w:rFonts w:ascii="Verdana" w:hAnsi="Verdana"/>
          <w:sz w:val="20"/>
          <w:szCs w:val="20"/>
          <w:lang w:val="fr-FR"/>
        </w:rPr>
      </w:pPr>
    </w:p>
    <w:p w:rsidR="002313B8" w:rsidRPr="002313B8" w:rsidRDefault="002313B8" w:rsidP="002313B8">
      <w:pPr>
        <w:jc w:val="center"/>
        <w:rPr>
          <w:rFonts w:ascii="Verdana" w:hAnsi="Verdana"/>
          <w:sz w:val="20"/>
          <w:szCs w:val="20"/>
        </w:rPr>
      </w:pPr>
      <w:proofErr w:type="spellStart"/>
      <w:r w:rsidRPr="002313B8">
        <w:rPr>
          <w:rFonts w:ascii="Verdana" w:hAnsi="Verdana"/>
          <w:sz w:val="20"/>
          <w:szCs w:val="20"/>
        </w:rPr>
        <w:t>Chur</w:t>
      </w:r>
      <w:proofErr w:type="spellEnd"/>
      <w:r w:rsidRPr="002313B8">
        <w:rPr>
          <w:rFonts w:ascii="Verdana" w:hAnsi="Verdana"/>
          <w:sz w:val="20"/>
          <w:szCs w:val="20"/>
        </w:rPr>
        <w:t xml:space="preserve">/ </w:t>
      </w:r>
      <w:proofErr w:type="spellStart"/>
      <w:r w:rsidRPr="002313B8">
        <w:rPr>
          <w:rFonts w:ascii="Verdana" w:hAnsi="Verdana"/>
          <w:sz w:val="20"/>
          <w:szCs w:val="20"/>
        </w:rPr>
        <w:t>Davos</w:t>
      </w:r>
      <w:proofErr w:type="spellEnd"/>
      <w:r w:rsidRPr="002313B8">
        <w:rPr>
          <w:rFonts w:ascii="Verdana" w:hAnsi="Verdana"/>
          <w:sz w:val="20"/>
          <w:szCs w:val="20"/>
        </w:rPr>
        <w:t xml:space="preserve">/ St. Moritz – Bernina Pass – </w:t>
      </w:r>
      <w:proofErr w:type="spellStart"/>
      <w:r w:rsidRPr="002313B8">
        <w:rPr>
          <w:rFonts w:ascii="Verdana" w:hAnsi="Verdana"/>
          <w:sz w:val="20"/>
          <w:szCs w:val="20"/>
        </w:rPr>
        <w:t>Poschiavo</w:t>
      </w:r>
      <w:proofErr w:type="spellEnd"/>
      <w:r w:rsidRPr="002313B8">
        <w:rPr>
          <w:rFonts w:ascii="Verdana" w:hAnsi="Verdana"/>
          <w:sz w:val="20"/>
          <w:szCs w:val="20"/>
        </w:rPr>
        <w:t xml:space="preserve"> – </w:t>
      </w:r>
      <w:proofErr w:type="spellStart"/>
      <w:r w:rsidRPr="002313B8">
        <w:rPr>
          <w:rFonts w:ascii="Verdana" w:hAnsi="Verdana"/>
          <w:sz w:val="20"/>
          <w:szCs w:val="20"/>
        </w:rPr>
        <w:t>Tirano</w:t>
      </w:r>
      <w:proofErr w:type="spellEnd"/>
      <w:r w:rsidRPr="002313B8">
        <w:rPr>
          <w:rFonts w:ascii="Verdana" w:hAnsi="Verdana"/>
          <w:sz w:val="20"/>
          <w:szCs w:val="20"/>
        </w:rPr>
        <w:t xml:space="preserve"> </w:t>
      </w:r>
    </w:p>
    <w:p w:rsidR="003754EB" w:rsidRDefault="003754EB" w:rsidP="002313B8">
      <w:pPr>
        <w:tabs>
          <w:tab w:val="left" w:pos="4530"/>
        </w:tabs>
        <w:rPr>
          <w:rFonts w:ascii="Verdana" w:hAnsi="Verdana"/>
          <w:sz w:val="20"/>
          <w:szCs w:val="20"/>
          <w:lang w:val="fr-FR"/>
        </w:rPr>
      </w:pPr>
    </w:p>
    <w:p w:rsidR="00AB0C34" w:rsidRDefault="00AB0C34" w:rsidP="002313B8">
      <w:pPr>
        <w:tabs>
          <w:tab w:val="left" w:pos="4530"/>
        </w:tabs>
        <w:rPr>
          <w:rFonts w:ascii="Verdana" w:hAnsi="Verdana"/>
          <w:sz w:val="20"/>
          <w:szCs w:val="20"/>
          <w:lang w:val="fr-FR"/>
        </w:rPr>
      </w:pPr>
    </w:p>
    <w:p w:rsidR="003754EB" w:rsidRDefault="00AB0C34" w:rsidP="002313B8">
      <w:pPr>
        <w:tabs>
          <w:tab w:val="left" w:pos="4530"/>
        </w:tabs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         </w:t>
      </w:r>
      <w:proofErr w:type="spellStart"/>
      <w:r w:rsidR="003754EB" w:rsidRPr="003754EB">
        <w:rPr>
          <w:rFonts w:ascii="Verdana" w:hAnsi="Verdana"/>
          <w:sz w:val="20"/>
          <w:szCs w:val="20"/>
          <w:lang w:val="fr-FR"/>
        </w:rPr>
        <w:t>Strabateti</w:t>
      </w:r>
      <w:proofErr w:type="spellEnd"/>
      <w:r w:rsidR="003754EB" w:rsidRPr="003754E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754EB" w:rsidRPr="003754EB">
        <w:rPr>
          <w:rFonts w:ascii="Verdana" w:hAnsi="Verdana"/>
          <w:sz w:val="20"/>
          <w:szCs w:val="20"/>
          <w:lang w:val="fr-FR"/>
        </w:rPr>
        <w:t>Alpii</w:t>
      </w:r>
      <w:proofErr w:type="spellEnd"/>
      <w:r w:rsidR="003754EB" w:rsidRPr="003754EB">
        <w:rPr>
          <w:rFonts w:ascii="Verdana" w:hAnsi="Verdana"/>
          <w:sz w:val="20"/>
          <w:szCs w:val="20"/>
          <w:lang w:val="fr-FR"/>
        </w:rPr>
        <w:t xml:space="preserve"> de la nord la sud (</w:t>
      </w:r>
      <w:proofErr w:type="spellStart"/>
      <w:r w:rsidR="003754EB" w:rsidRPr="003754EB">
        <w:rPr>
          <w:rFonts w:ascii="Verdana" w:hAnsi="Verdana"/>
          <w:sz w:val="20"/>
          <w:szCs w:val="20"/>
          <w:lang w:val="fr-FR"/>
        </w:rPr>
        <w:t>sau</w:t>
      </w:r>
      <w:proofErr w:type="spellEnd"/>
      <w:r w:rsidR="003754EB" w:rsidRPr="003754E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754EB" w:rsidRPr="003754EB">
        <w:rPr>
          <w:rFonts w:ascii="Verdana" w:hAnsi="Verdana"/>
          <w:sz w:val="20"/>
          <w:szCs w:val="20"/>
          <w:lang w:val="fr-FR"/>
        </w:rPr>
        <w:t>invers</w:t>
      </w:r>
      <w:proofErr w:type="spellEnd"/>
      <w:r w:rsidR="003754EB" w:rsidRPr="003754EB">
        <w:rPr>
          <w:rFonts w:ascii="Verdana" w:hAnsi="Verdana"/>
          <w:sz w:val="20"/>
          <w:szCs w:val="20"/>
          <w:lang w:val="fr-FR"/>
        </w:rPr>
        <w:t>)</w:t>
      </w:r>
      <w:r w:rsidR="002313B8" w:rsidRPr="003754E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2313B8" w:rsidRPr="003754EB">
        <w:rPr>
          <w:rFonts w:ascii="Verdana" w:hAnsi="Verdana"/>
          <w:sz w:val="20"/>
          <w:szCs w:val="20"/>
          <w:lang w:val="fr-FR"/>
        </w:rPr>
        <w:t>cu</w:t>
      </w:r>
      <w:proofErr w:type="spellEnd"/>
      <w:r w:rsidR="002313B8" w:rsidRPr="003754EB">
        <w:rPr>
          <w:rFonts w:ascii="Verdana" w:hAnsi="Verdana"/>
          <w:sz w:val="20"/>
          <w:szCs w:val="20"/>
          <w:lang w:val="fr-FR"/>
        </w:rPr>
        <w:t xml:space="preserve"> Bernina Express</w:t>
      </w:r>
      <w:r w:rsidR="003754EB">
        <w:rPr>
          <w:rFonts w:ascii="Verdana" w:hAnsi="Verdana"/>
          <w:sz w:val="20"/>
          <w:szCs w:val="20"/>
          <w:lang w:val="fr-FR"/>
        </w:rPr>
        <w:t xml:space="preserve"> !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Veti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calatori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prin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locuri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spectaculoase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sectiuni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considerate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patrimoniu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mondial de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catre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Unesco -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precum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sectiunea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dintre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Thussis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Tirano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cu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viaductele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tunelurile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sale,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ghetari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lacuri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="005F1930">
        <w:rPr>
          <w:rFonts w:ascii="Verdana" w:hAnsi="Verdana"/>
          <w:sz w:val="20"/>
          <w:szCs w:val="20"/>
          <w:lang w:val="fr-FR"/>
        </w:rPr>
        <w:t>superbul</w:t>
      </w:r>
      <w:proofErr w:type="spellEnd"/>
      <w:r w:rsidR="005F1930">
        <w:rPr>
          <w:rFonts w:ascii="Verdana" w:hAnsi="Verdana"/>
          <w:sz w:val="20"/>
          <w:szCs w:val="20"/>
          <w:lang w:val="fr-FR"/>
        </w:rPr>
        <w:t xml:space="preserve"> pas Bernina.</w:t>
      </w:r>
      <w:r>
        <w:rPr>
          <w:rFonts w:ascii="Verdana" w:hAnsi="Verdana"/>
          <w:sz w:val="20"/>
          <w:szCs w:val="20"/>
          <w:lang w:val="fr-FR"/>
        </w:rPr>
        <w:t xml:space="preserve"> Este </w:t>
      </w:r>
      <w:proofErr w:type="spellStart"/>
      <w:r>
        <w:rPr>
          <w:rFonts w:ascii="Verdana" w:hAnsi="Verdana"/>
          <w:sz w:val="20"/>
          <w:szCs w:val="20"/>
          <w:lang w:val="fr-FR"/>
        </w:rPr>
        <w:t>cea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mai </w:t>
      </w:r>
      <w:proofErr w:type="spellStart"/>
      <w:r>
        <w:rPr>
          <w:rFonts w:ascii="Verdana" w:hAnsi="Verdana"/>
          <w:sz w:val="20"/>
          <w:szCs w:val="20"/>
          <w:lang w:val="fr-FR"/>
        </w:rPr>
        <w:t>inalta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cale </w:t>
      </w:r>
      <w:proofErr w:type="spellStart"/>
      <w:r>
        <w:rPr>
          <w:rFonts w:ascii="Verdana" w:hAnsi="Verdana"/>
          <w:sz w:val="20"/>
          <w:szCs w:val="20"/>
          <w:lang w:val="fr-FR"/>
        </w:rPr>
        <w:t>ferata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Alpi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conectand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nordul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sudul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Europei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ghetarii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piscurile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Alpilor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palmierii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nordului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Italiei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  <w:r w:rsidR="005F1930">
        <w:rPr>
          <w:rFonts w:ascii="Verdana" w:hAnsi="Verdana"/>
          <w:sz w:val="20"/>
          <w:szCs w:val="20"/>
          <w:lang w:val="fr-FR"/>
        </w:rPr>
        <w:t xml:space="preserve"> </w:t>
      </w:r>
    </w:p>
    <w:p w:rsidR="005F1930" w:rsidRDefault="005F1930" w:rsidP="002313B8">
      <w:pPr>
        <w:tabs>
          <w:tab w:val="left" w:pos="4530"/>
        </w:tabs>
        <w:rPr>
          <w:rFonts w:ascii="Verdana" w:hAnsi="Verdana"/>
          <w:sz w:val="20"/>
          <w:szCs w:val="20"/>
          <w:lang w:val="fr-FR"/>
        </w:rPr>
      </w:pPr>
    </w:p>
    <w:p w:rsidR="005F1930" w:rsidRPr="00AB0C34" w:rsidRDefault="003754EB" w:rsidP="00AB0C34">
      <w:pPr>
        <w:jc w:val="both"/>
        <w:rPr>
          <w:rFonts w:ascii="Verdana" w:hAnsi="Verdana"/>
          <w:sz w:val="20"/>
          <w:szCs w:val="20"/>
        </w:rPr>
      </w:pPr>
      <w:r>
        <w:rPr>
          <w:lang/>
        </w:rPr>
        <w:t>.</w:t>
      </w:r>
      <w:proofErr w:type="spellStart"/>
      <w:r w:rsidR="00AB0C34">
        <w:rPr>
          <w:rFonts w:ascii="Verdana" w:hAnsi="Verdana"/>
          <w:sz w:val="20"/>
          <w:szCs w:val="20"/>
        </w:rPr>
        <w:t>Tarif</w:t>
      </w:r>
      <w:proofErr w:type="spellEnd"/>
      <w:r w:rsidR="00AB0C34">
        <w:rPr>
          <w:rFonts w:ascii="Verdana" w:hAnsi="Verdana"/>
          <w:sz w:val="20"/>
          <w:szCs w:val="20"/>
        </w:rPr>
        <w:t xml:space="preserve"> d</w:t>
      </w:r>
      <w:r w:rsidR="00AB0C34" w:rsidRPr="008A2317">
        <w:rPr>
          <w:rFonts w:ascii="Verdana" w:hAnsi="Verdana"/>
          <w:sz w:val="20"/>
          <w:szCs w:val="20"/>
        </w:rPr>
        <w:t xml:space="preserve">e la </w:t>
      </w:r>
      <w:r w:rsidR="00AB0C34">
        <w:rPr>
          <w:rFonts w:ascii="Verdana" w:hAnsi="Verdana"/>
          <w:sz w:val="20"/>
          <w:szCs w:val="20"/>
        </w:rPr>
        <w:t xml:space="preserve">45 euro/ </w:t>
      </w:r>
      <w:proofErr w:type="spellStart"/>
      <w:r w:rsidR="00AB0C34">
        <w:rPr>
          <w:rFonts w:ascii="Verdana" w:hAnsi="Verdana"/>
          <w:sz w:val="20"/>
          <w:szCs w:val="20"/>
        </w:rPr>
        <w:t>persoana</w:t>
      </w:r>
      <w:proofErr w:type="spellEnd"/>
      <w:r w:rsidR="00AB0C34">
        <w:rPr>
          <w:rFonts w:ascii="Verdana" w:hAnsi="Verdana"/>
          <w:sz w:val="20"/>
          <w:szCs w:val="20"/>
        </w:rPr>
        <w:t xml:space="preserve"> (</w:t>
      </w:r>
      <w:proofErr w:type="spellStart"/>
      <w:r w:rsidR="00AB0C34">
        <w:rPr>
          <w:rFonts w:ascii="Verdana" w:hAnsi="Verdana"/>
          <w:sz w:val="20"/>
          <w:szCs w:val="20"/>
        </w:rPr>
        <w:t>clasa</w:t>
      </w:r>
      <w:proofErr w:type="spellEnd"/>
      <w:r w:rsidR="00AB0C34">
        <w:rPr>
          <w:rFonts w:ascii="Verdana" w:hAnsi="Verdana"/>
          <w:sz w:val="20"/>
          <w:szCs w:val="20"/>
        </w:rPr>
        <w:t xml:space="preserve"> </w:t>
      </w:r>
      <w:r w:rsidR="00AB0C34" w:rsidRPr="008A2317">
        <w:rPr>
          <w:rFonts w:ascii="Verdana" w:hAnsi="Verdana"/>
          <w:sz w:val="20"/>
          <w:szCs w:val="20"/>
        </w:rPr>
        <w:t xml:space="preserve">a 2a, </w:t>
      </w:r>
      <w:r w:rsidR="00AB0C34">
        <w:rPr>
          <w:rFonts w:ascii="Verdana" w:hAnsi="Verdana"/>
          <w:sz w:val="20"/>
          <w:szCs w:val="20"/>
        </w:rPr>
        <w:t>one way</w:t>
      </w:r>
      <w:r w:rsidR="00AB0C34" w:rsidRPr="008A2317">
        <w:rPr>
          <w:rFonts w:ascii="Verdana" w:hAnsi="Verdana"/>
          <w:sz w:val="20"/>
          <w:szCs w:val="20"/>
        </w:rPr>
        <w:t>)</w:t>
      </w:r>
    </w:p>
    <w:p w:rsidR="005F1930" w:rsidRPr="005F1930" w:rsidRDefault="005F1930" w:rsidP="002313B8">
      <w:pPr>
        <w:tabs>
          <w:tab w:val="left" w:pos="4530"/>
        </w:tabs>
        <w:rPr>
          <w:rFonts w:ascii="Verdana" w:hAnsi="Verdana"/>
          <w:sz w:val="20"/>
          <w:szCs w:val="20"/>
          <w:lang w:val="fr-FR"/>
        </w:rPr>
      </w:pPr>
    </w:p>
    <w:sectPr w:rsidR="005F1930" w:rsidRPr="005F1930" w:rsidSect="00D6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19DE"/>
    <w:multiLevelType w:val="hybridMultilevel"/>
    <w:tmpl w:val="5C7ECF4E"/>
    <w:lvl w:ilvl="0" w:tplc="51D83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453CD"/>
    <w:rsid w:val="002313B8"/>
    <w:rsid w:val="002F43FF"/>
    <w:rsid w:val="003677BC"/>
    <w:rsid w:val="003754EB"/>
    <w:rsid w:val="00431B2B"/>
    <w:rsid w:val="005F1930"/>
    <w:rsid w:val="00641848"/>
    <w:rsid w:val="007379F2"/>
    <w:rsid w:val="007D698C"/>
    <w:rsid w:val="00885931"/>
    <w:rsid w:val="008A2317"/>
    <w:rsid w:val="00AB0C34"/>
    <w:rsid w:val="00B2088D"/>
    <w:rsid w:val="00C63679"/>
    <w:rsid w:val="00D27D8A"/>
    <w:rsid w:val="00D453CD"/>
    <w:rsid w:val="00D61A61"/>
    <w:rsid w:val="00DB6D8A"/>
    <w:rsid w:val="00F2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3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6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3B8"/>
    <w:rPr>
      <w:rFonts w:ascii="Helvetica" w:hAnsi="Helvetica" w:hint="default"/>
      <w:b/>
      <w:bCs/>
    </w:rPr>
  </w:style>
  <w:style w:type="character" w:customStyle="1" w:styleId="hps">
    <w:name w:val="hps"/>
    <w:basedOn w:val="DefaultParagraphFont"/>
    <w:rsid w:val="005F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45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nicoleta.finteanu</dc:creator>
  <cp:keywords/>
  <dc:description/>
  <cp:lastModifiedBy>nicoleta.finteanu</cp:lastModifiedBy>
  <cp:revision>5</cp:revision>
  <dcterms:created xsi:type="dcterms:W3CDTF">2012-12-10T09:10:00Z</dcterms:created>
  <dcterms:modified xsi:type="dcterms:W3CDTF">2013-04-30T12:18:00Z</dcterms:modified>
</cp:coreProperties>
</file>