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EF" w:rsidRDefault="005D74EF" w:rsidP="005D74EF">
      <w:pPr>
        <w:spacing w:before="80" w:after="80"/>
        <w:ind w:left="2340" w:firstLine="540"/>
        <w:rPr>
          <w:rFonts w:ascii="Arial" w:hAnsi="Arial" w:cs="Arial"/>
          <w:b/>
          <w:color w:val="00B050"/>
          <w:sz w:val="48"/>
          <w:szCs w:val="48"/>
          <w:u w:val="single"/>
          <w:lang w:val="es-MX"/>
        </w:rPr>
      </w:pPr>
    </w:p>
    <w:p w:rsidR="00ED4003" w:rsidRPr="00ED4003" w:rsidRDefault="00ED4003" w:rsidP="005D74EF">
      <w:pPr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8A0E3E" w:rsidRPr="008A0E3E" w:rsidRDefault="008A0E3E" w:rsidP="005D74EF">
      <w:pPr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6C2DDF" w:rsidRDefault="007A49BF" w:rsidP="00985E69">
      <w:pPr>
        <w:ind w:right="-333" w:hanging="360"/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</w:pPr>
      <w:r>
        <w:t xml:space="preserve">    </w:t>
      </w:r>
      <w:r w:rsidR="00985E69">
        <w:t xml:space="preserve"> </w:t>
      </w:r>
      <w:r w:rsidR="00CF032C">
        <w:rPr>
          <w:noProof/>
          <w:lang w:val="ro-RO" w:eastAsia="ro-RO"/>
        </w:rPr>
        <w:drawing>
          <wp:inline distT="0" distB="0" distL="0" distR="0">
            <wp:extent cx="2209800" cy="1828800"/>
            <wp:effectExtent l="19050" t="0" r="0" b="0"/>
            <wp:docPr id="2" name="Picture 16" descr="Jordan Valley Resort, Exterior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ordan Valley Resort, Exterior N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0B7">
        <w:rPr>
          <w:noProof/>
          <w:lang w:val="ro-RO" w:eastAsia="ro-RO"/>
        </w:rPr>
        <w:drawing>
          <wp:inline distT="0" distB="0" distL="0" distR="0">
            <wp:extent cx="2181225" cy="1819275"/>
            <wp:effectExtent l="19050" t="0" r="9525" b="0"/>
            <wp:docPr id="9" name="Picture 9" descr="Dead Sea Pool View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d Sea Pool View Ro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E69">
        <w:t xml:space="preserve"> </w:t>
      </w:r>
      <w:r w:rsidR="00F940B7">
        <w:rPr>
          <w:noProof/>
          <w:lang w:val="ro-RO" w:eastAsia="ro-RO"/>
        </w:rPr>
        <w:drawing>
          <wp:inline distT="0" distB="0" distL="0" distR="0">
            <wp:extent cx="2158917" cy="1819275"/>
            <wp:effectExtent l="19050" t="0" r="0" b="0"/>
            <wp:docPr id="21" name="Picture 21" descr="Jordan Valley Hotel Swimming P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ordan Valley Hotel Swimming Po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2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69" w:rsidRDefault="00985E69" w:rsidP="007327E9">
      <w:pPr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</w:pPr>
    </w:p>
    <w:p w:rsidR="00065EA3" w:rsidRDefault="001E47D5" w:rsidP="002C1D62">
      <w:pPr>
        <w:jc w:val="center"/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</w:pPr>
      <w:r w:rsidRPr="001E47D5"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>Jordan Valley Marriott Resort &amp; Spa</w:t>
      </w:r>
      <w:r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 xml:space="preserve"> </w:t>
      </w:r>
      <w:r w:rsidR="00095A4F"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>5</w:t>
      </w:r>
      <w:r w:rsidR="00EC2E5F"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>*</w:t>
      </w:r>
    </w:p>
    <w:p w:rsidR="00CB376B" w:rsidRPr="005D74EF" w:rsidRDefault="00EC2E5F" w:rsidP="002C1D62">
      <w:pPr>
        <w:jc w:val="center"/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</w:pPr>
      <w:r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 xml:space="preserve"> </w:t>
      </w:r>
      <w:r w:rsidR="001C4A38"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 xml:space="preserve">- </w:t>
      </w:r>
      <w:r w:rsidR="003578B9">
        <w:rPr>
          <w:rFonts w:ascii="Arial" w:eastAsia="Calibri" w:hAnsi="Arial" w:cs="Arial"/>
          <w:b/>
          <w:color w:val="002060"/>
          <w:sz w:val="44"/>
          <w:szCs w:val="44"/>
          <w:u w:val="single"/>
          <w:shd w:val="clear" w:color="auto" w:fill="FFFFFF"/>
          <w:lang w:val="ro-RO"/>
        </w:rPr>
        <w:t>Marea Moarta</w:t>
      </w:r>
    </w:p>
    <w:p w:rsidR="006E7114" w:rsidRPr="0073620A" w:rsidRDefault="006E7114" w:rsidP="006E7114">
      <w:pPr>
        <w:spacing w:before="80" w:after="80"/>
        <w:ind w:left="180"/>
        <w:jc w:val="center"/>
        <w:rPr>
          <w:rFonts w:ascii="Arial" w:hAnsi="Arial" w:cs="Arial"/>
          <w:color w:val="008000"/>
          <w:sz w:val="22"/>
          <w:szCs w:val="22"/>
          <w:lang w:val="ro-RO"/>
        </w:rPr>
      </w:pPr>
      <w:bookmarkStart w:id="0" w:name="_GoBack"/>
      <w:bookmarkEnd w:id="0"/>
    </w:p>
    <w:p w:rsidR="001E47D5" w:rsidRPr="001E47D5" w:rsidRDefault="004C1279" w:rsidP="001E47D5">
      <w:pPr>
        <w:ind w:left="360"/>
        <w:jc w:val="both"/>
        <w:rPr>
          <w:rFonts w:ascii="Arial" w:hAnsi="Arial" w:cs="Arial"/>
          <w:bCs/>
        </w:rPr>
      </w:pPr>
      <w:r w:rsidRPr="001E47D5">
        <w:rPr>
          <w:rFonts w:ascii="Arial" w:hAnsi="Arial" w:cs="Arial"/>
          <w:b/>
          <w:bCs/>
        </w:rPr>
        <w:t>Localizare</w:t>
      </w:r>
      <w:r w:rsidRPr="001E47D5">
        <w:rPr>
          <w:rFonts w:ascii="Arial" w:hAnsi="Arial" w:cs="Arial"/>
          <w:bCs/>
        </w:rPr>
        <w:t>:</w:t>
      </w:r>
      <w:r w:rsidR="001D36DD" w:rsidRPr="001E47D5">
        <w:rPr>
          <w:rFonts w:ascii="Arial" w:hAnsi="Arial" w:cs="Arial"/>
          <w:bCs/>
        </w:rPr>
        <w:t xml:space="preserve"> </w:t>
      </w:r>
      <w:r w:rsidR="001E47D5" w:rsidRPr="001E47D5">
        <w:rPr>
          <w:rFonts w:ascii="Arial" w:hAnsi="Arial" w:cs="Arial"/>
          <w:bCs/>
        </w:rPr>
        <w:t>Marriott Dea</w:t>
      </w:r>
      <w:r w:rsidR="001E47D5">
        <w:rPr>
          <w:rFonts w:ascii="Arial" w:hAnsi="Arial" w:cs="Arial"/>
          <w:bCs/>
        </w:rPr>
        <w:t xml:space="preserve">d Sea Resort &amp; Spa </w:t>
      </w:r>
      <w:proofErr w:type="spellStart"/>
      <w:proofErr w:type="gramStart"/>
      <w:r w:rsidR="001E47D5">
        <w:rPr>
          <w:rFonts w:ascii="Arial" w:hAnsi="Arial" w:cs="Arial"/>
          <w:bCs/>
        </w:rPr>
        <w:t>este</w:t>
      </w:r>
      <w:proofErr w:type="spellEnd"/>
      <w:proofErr w:type="gramEnd"/>
      <w:r w:rsidR="001E47D5">
        <w:rPr>
          <w:rFonts w:ascii="Arial" w:hAnsi="Arial" w:cs="Arial"/>
          <w:bCs/>
        </w:rPr>
        <w:t xml:space="preserve"> </w:t>
      </w:r>
      <w:proofErr w:type="spellStart"/>
      <w:r w:rsidR="001E47D5">
        <w:rPr>
          <w:rFonts w:ascii="Arial" w:hAnsi="Arial" w:cs="Arial"/>
          <w:bCs/>
        </w:rPr>
        <w:t>situat</w:t>
      </w:r>
      <w:proofErr w:type="spellEnd"/>
      <w:r w:rsidR="001E47D5">
        <w:rPr>
          <w:rFonts w:ascii="Arial" w:hAnsi="Arial" w:cs="Arial"/>
          <w:bCs/>
        </w:rPr>
        <w:t xml:space="preserve"> in fata </w:t>
      </w:r>
      <w:proofErr w:type="spellStart"/>
      <w:r w:rsidR="001E47D5">
        <w:rPr>
          <w:rFonts w:ascii="Arial" w:hAnsi="Arial" w:cs="Arial"/>
          <w:bCs/>
        </w:rPr>
        <w:t>munt</w:t>
      </w:r>
      <w:r w:rsidR="001E47D5" w:rsidRPr="001E47D5">
        <w:rPr>
          <w:rFonts w:ascii="Arial" w:hAnsi="Arial" w:cs="Arial"/>
          <w:bCs/>
        </w:rPr>
        <w:t>ilor</w:t>
      </w:r>
      <w:proofErr w:type="spellEnd"/>
      <w:r w:rsidR="001E47D5" w:rsidRPr="001E47D5">
        <w:rPr>
          <w:rFonts w:ascii="Arial" w:hAnsi="Arial" w:cs="Arial"/>
          <w:bCs/>
        </w:rPr>
        <w:t xml:space="preserve"> </w:t>
      </w:r>
      <w:proofErr w:type="spellStart"/>
      <w:r w:rsidR="001E47D5" w:rsidRPr="001E47D5">
        <w:rPr>
          <w:rFonts w:ascii="Arial" w:hAnsi="Arial" w:cs="Arial"/>
          <w:bCs/>
        </w:rPr>
        <w:t>s</w:t>
      </w:r>
      <w:r w:rsidR="001E47D5">
        <w:rPr>
          <w:rFonts w:ascii="Arial" w:hAnsi="Arial" w:cs="Arial"/>
          <w:bCs/>
        </w:rPr>
        <w:t>ta</w:t>
      </w:r>
      <w:r w:rsidR="001E47D5" w:rsidRPr="001E47D5">
        <w:rPr>
          <w:rFonts w:ascii="Arial" w:hAnsi="Arial" w:cs="Arial"/>
          <w:bCs/>
        </w:rPr>
        <w:t>nco</w:t>
      </w:r>
      <w:r w:rsidR="001E47D5">
        <w:rPr>
          <w:rFonts w:ascii="Arial" w:hAnsi="Arial" w:cs="Arial"/>
          <w:bCs/>
        </w:rPr>
        <w:t>si</w:t>
      </w:r>
      <w:proofErr w:type="spellEnd"/>
      <w:r w:rsidR="001E47D5">
        <w:rPr>
          <w:rFonts w:ascii="Arial" w:hAnsi="Arial" w:cs="Arial"/>
          <w:bCs/>
        </w:rPr>
        <w:t xml:space="preserve">, </w:t>
      </w:r>
      <w:proofErr w:type="spellStart"/>
      <w:r w:rsidR="001E47D5">
        <w:rPr>
          <w:rFonts w:ascii="Arial" w:hAnsi="Arial" w:cs="Arial"/>
          <w:bCs/>
        </w:rPr>
        <w:t>pe</w:t>
      </w:r>
      <w:proofErr w:type="spellEnd"/>
      <w:r w:rsidR="001E47D5">
        <w:rPr>
          <w:rFonts w:ascii="Arial" w:hAnsi="Arial" w:cs="Arial"/>
          <w:bCs/>
        </w:rPr>
        <w:t xml:space="preserve"> </w:t>
      </w:r>
      <w:proofErr w:type="spellStart"/>
      <w:r w:rsidR="001E47D5">
        <w:rPr>
          <w:rFonts w:ascii="Arial" w:hAnsi="Arial" w:cs="Arial"/>
          <w:bCs/>
        </w:rPr>
        <w:t>malul</w:t>
      </w:r>
      <w:proofErr w:type="spellEnd"/>
      <w:r w:rsidR="001E47D5">
        <w:rPr>
          <w:rFonts w:ascii="Arial" w:hAnsi="Arial" w:cs="Arial"/>
          <w:bCs/>
        </w:rPr>
        <w:t xml:space="preserve"> </w:t>
      </w:r>
      <w:proofErr w:type="spellStart"/>
      <w:r w:rsidR="001E47D5">
        <w:rPr>
          <w:rFonts w:ascii="Arial" w:hAnsi="Arial" w:cs="Arial"/>
          <w:bCs/>
        </w:rPr>
        <w:t>Ma</w:t>
      </w:r>
      <w:r w:rsidR="001E47D5" w:rsidRPr="001E47D5">
        <w:rPr>
          <w:rFonts w:ascii="Arial" w:hAnsi="Arial" w:cs="Arial"/>
          <w:bCs/>
        </w:rPr>
        <w:t>rii</w:t>
      </w:r>
      <w:proofErr w:type="spellEnd"/>
      <w:r w:rsidR="001E47D5" w:rsidRPr="001E47D5">
        <w:rPr>
          <w:rFonts w:ascii="Arial" w:hAnsi="Arial" w:cs="Arial"/>
          <w:bCs/>
        </w:rPr>
        <w:t xml:space="preserve"> </w:t>
      </w:r>
      <w:proofErr w:type="spellStart"/>
      <w:r w:rsidR="001E47D5" w:rsidRPr="001E47D5">
        <w:rPr>
          <w:rFonts w:ascii="Arial" w:hAnsi="Arial" w:cs="Arial"/>
          <w:bCs/>
        </w:rPr>
        <w:t>Moarte</w:t>
      </w:r>
      <w:proofErr w:type="spellEnd"/>
      <w:r w:rsidR="001E47D5" w:rsidRPr="001E47D5">
        <w:rPr>
          <w:rFonts w:ascii="Arial" w:hAnsi="Arial" w:cs="Arial"/>
          <w:bCs/>
        </w:rPr>
        <w:t xml:space="preserve">, </w:t>
      </w:r>
      <w:proofErr w:type="spellStart"/>
      <w:r w:rsidR="001E47D5" w:rsidRPr="001E47D5">
        <w:rPr>
          <w:rFonts w:ascii="Arial" w:hAnsi="Arial" w:cs="Arial"/>
          <w:bCs/>
        </w:rPr>
        <w:t>bogat</w:t>
      </w:r>
      <w:r w:rsidR="001E47D5">
        <w:rPr>
          <w:rFonts w:ascii="Arial" w:hAnsi="Arial" w:cs="Arial"/>
          <w:bCs/>
        </w:rPr>
        <w:t>a</w:t>
      </w:r>
      <w:proofErr w:type="spellEnd"/>
      <w:r w:rsidR="001E47D5">
        <w:rPr>
          <w:rFonts w:ascii="Arial" w:hAnsi="Arial" w:cs="Arial"/>
          <w:bCs/>
        </w:rPr>
        <w:t xml:space="preserve"> in </w:t>
      </w:r>
      <w:proofErr w:type="spellStart"/>
      <w:r w:rsidR="001E47D5">
        <w:rPr>
          <w:rFonts w:ascii="Arial" w:hAnsi="Arial" w:cs="Arial"/>
          <w:bCs/>
        </w:rPr>
        <w:t>minerale</w:t>
      </w:r>
      <w:proofErr w:type="spellEnd"/>
      <w:r w:rsidR="001E47D5">
        <w:rPr>
          <w:rFonts w:ascii="Arial" w:hAnsi="Arial" w:cs="Arial"/>
          <w:bCs/>
        </w:rPr>
        <w:t xml:space="preserve">. </w:t>
      </w:r>
      <w:proofErr w:type="spellStart"/>
      <w:r w:rsidR="001E47D5">
        <w:rPr>
          <w:rFonts w:ascii="Arial" w:hAnsi="Arial" w:cs="Arial"/>
          <w:bCs/>
        </w:rPr>
        <w:t>Hotelul</w:t>
      </w:r>
      <w:proofErr w:type="spellEnd"/>
      <w:r w:rsidR="001E47D5">
        <w:rPr>
          <w:rFonts w:ascii="Arial" w:hAnsi="Arial" w:cs="Arial"/>
          <w:bCs/>
        </w:rPr>
        <w:t xml:space="preserve"> </w:t>
      </w:r>
      <w:proofErr w:type="spellStart"/>
      <w:r w:rsidR="001E47D5">
        <w:rPr>
          <w:rFonts w:ascii="Arial" w:hAnsi="Arial" w:cs="Arial"/>
          <w:bCs/>
        </w:rPr>
        <w:t>ofera</w:t>
      </w:r>
      <w:proofErr w:type="spellEnd"/>
      <w:r w:rsidR="001E47D5" w:rsidRPr="001E47D5">
        <w:rPr>
          <w:rFonts w:ascii="Arial" w:hAnsi="Arial" w:cs="Arial"/>
          <w:bCs/>
        </w:rPr>
        <w:t xml:space="preserve"> piscine cu </w:t>
      </w:r>
      <w:proofErr w:type="spellStart"/>
      <w:proofErr w:type="gramStart"/>
      <w:r w:rsidR="001E47D5" w:rsidRPr="001E47D5">
        <w:rPr>
          <w:rFonts w:ascii="Arial" w:hAnsi="Arial" w:cs="Arial"/>
          <w:bCs/>
        </w:rPr>
        <w:t>ap</w:t>
      </w:r>
      <w:r w:rsidR="00026487">
        <w:rPr>
          <w:rFonts w:ascii="Arial" w:hAnsi="Arial" w:cs="Arial"/>
          <w:bCs/>
        </w:rPr>
        <w:t>a</w:t>
      </w:r>
      <w:proofErr w:type="spellEnd"/>
      <w:proofErr w:type="gramEnd"/>
      <w:r w:rsidR="00026487">
        <w:rPr>
          <w:rFonts w:ascii="Arial" w:hAnsi="Arial" w:cs="Arial"/>
          <w:bCs/>
        </w:rPr>
        <w:t xml:space="preserve"> </w:t>
      </w:r>
      <w:proofErr w:type="spellStart"/>
      <w:r w:rsidR="00026487">
        <w:rPr>
          <w:rFonts w:ascii="Arial" w:hAnsi="Arial" w:cs="Arial"/>
          <w:bCs/>
        </w:rPr>
        <w:t>sarata</w:t>
      </w:r>
      <w:proofErr w:type="spellEnd"/>
      <w:r w:rsidR="00026487">
        <w:rPr>
          <w:rFonts w:ascii="Arial" w:hAnsi="Arial" w:cs="Arial"/>
          <w:bCs/>
        </w:rPr>
        <w:t xml:space="preserve"> </w:t>
      </w:r>
      <w:proofErr w:type="spellStart"/>
      <w:r w:rsidR="00026487">
        <w:rPr>
          <w:rFonts w:ascii="Arial" w:hAnsi="Arial" w:cs="Arial"/>
          <w:bCs/>
        </w:rPr>
        <w:t>si</w:t>
      </w:r>
      <w:proofErr w:type="spellEnd"/>
      <w:r w:rsidR="00026487">
        <w:rPr>
          <w:rFonts w:ascii="Arial" w:hAnsi="Arial" w:cs="Arial"/>
          <w:bCs/>
        </w:rPr>
        <w:t xml:space="preserve"> </w:t>
      </w:r>
      <w:proofErr w:type="spellStart"/>
      <w:r w:rsidR="00026487">
        <w:rPr>
          <w:rFonts w:ascii="Arial" w:hAnsi="Arial" w:cs="Arial"/>
          <w:bCs/>
        </w:rPr>
        <w:t>dulce</w:t>
      </w:r>
      <w:proofErr w:type="spellEnd"/>
      <w:r w:rsidR="00026487">
        <w:rPr>
          <w:rFonts w:ascii="Arial" w:hAnsi="Arial" w:cs="Arial"/>
          <w:bCs/>
        </w:rPr>
        <w:t xml:space="preserve">, </w:t>
      </w:r>
      <w:proofErr w:type="spellStart"/>
      <w:r w:rsidR="00026487">
        <w:rPr>
          <w:rFonts w:ascii="Arial" w:hAnsi="Arial" w:cs="Arial"/>
          <w:bCs/>
        </w:rPr>
        <w:t>caz</w:t>
      </w:r>
      <w:r w:rsidR="001E47D5">
        <w:rPr>
          <w:rFonts w:ascii="Arial" w:hAnsi="Arial" w:cs="Arial"/>
          <w:bCs/>
        </w:rPr>
        <w:t>i</w:t>
      </w:r>
      <w:proofErr w:type="spellEnd"/>
      <w:r w:rsidR="001E47D5">
        <w:rPr>
          <w:rFonts w:ascii="Arial" w:hAnsi="Arial" w:cs="Arial"/>
          <w:bCs/>
        </w:rPr>
        <w:t xml:space="preserve"> cu </w:t>
      </w:r>
      <w:proofErr w:type="spellStart"/>
      <w:r w:rsidR="001E47D5">
        <w:rPr>
          <w:rFonts w:ascii="Arial" w:hAnsi="Arial" w:cs="Arial"/>
          <w:bCs/>
        </w:rPr>
        <w:t>hidromasaj</w:t>
      </w:r>
      <w:proofErr w:type="spellEnd"/>
      <w:r w:rsidR="001E47D5">
        <w:rPr>
          <w:rFonts w:ascii="Arial" w:hAnsi="Arial" w:cs="Arial"/>
          <w:bCs/>
        </w:rPr>
        <w:t xml:space="preserve"> </w:t>
      </w:r>
      <w:proofErr w:type="spellStart"/>
      <w:r w:rsidR="001E47D5">
        <w:rPr>
          <w:rFonts w:ascii="Arial" w:hAnsi="Arial" w:cs="Arial"/>
          <w:bCs/>
        </w:rPr>
        <w:t>s</w:t>
      </w:r>
      <w:r w:rsidR="001E47D5" w:rsidRPr="001E47D5">
        <w:rPr>
          <w:rFonts w:ascii="Arial" w:hAnsi="Arial" w:cs="Arial"/>
          <w:bCs/>
        </w:rPr>
        <w:t>i</w:t>
      </w:r>
      <w:proofErr w:type="spellEnd"/>
      <w:r w:rsidR="001E47D5" w:rsidRPr="001E47D5">
        <w:rPr>
          <w:rFonts w:ascii="Arial" w:hAnsi="Arial" w:cs="Arial"/>
          <w:bCs/>
        </w:rPr>
        <w:t xml:space="preserve"> </w:t>
      </w:r>
      <w:proofErr w:type="spellStart"/>
      <w:r w:rsidR="001E47D5" w:rsidRPr="001E47D5">
        <w:rPr>
          <w:rFonts w:ascii="Arial" w:hAnsi="Arial" w:cs="Arial"/>
          <w:bCs/>
        </w:rPr>
        <w:t>saune</w:t>
      </w:r>
      <w:proofErr w:type="spellEnd"/>
      <w:r w:rsidR="001E47D5" w:rsidRPr="001E47D5">
        <w:rPr>
          <w:rFonts w:ascii="Arial" w:hAnsi="Arial" w:cs="Arial"/>
          <w:bCs/>
        </w:rPr>
        <w:t>.</w:t>
      </w:r>
    </w:p>
    <w:p w:rsidR="007762C5" w:rsidRPr="001E47D5" w:rsidRDefault="007762C5" w:rsidP="007762C5">
      <w:pPr>
        <w:ind w:left="360"/>
        <w:jc w:val="both"/>
        <w:rPr>
          <w:rFonts w:ascii="Arial" w:hAnsi="Arial" w:cs="Arial"/>
          <w:bCs/>
        </w:rPr>
      </w:pPr>
    </w:p>
    <w:p w:rsidR="006156A4" w:rsidRDefault="006156A4" w:rsidP="007762C5">
      <w:pPr>
        <w:jc w:val="both"/>
        <w:rPr>
          <w:rFonts w:ascii="Arial" w:hAnsi="Arial" w:cs="Arial"/>
        </w:rPr>
      </w:pPr>
    </w:p>
    <w:p w:rsidR="00065EA3" w:rsidRDefault="005A66BE" w:rsidP="00356810">
      <w:pPr>
        <w:ind w:left="360"/>
        <w:jc w:val="both"/>
        <w:rPr>
          <w:rFonts w:ascii="Arial" w:hAnsi="Arial" w:cs="Arial"/>
          <w:bCs/>
        </w:rPr>
      </w:pPr>
      <w:r w:rsidRPr="0073620A">
        <w:rPr>
          <w:rFonts w:ascii="Arial" w:hAnsi="Arial" w:cs="Arial"/>
          <w:b/>
          <w:lang w:val="ro-RO"/>
        </w:rPr>
        <w:t xml:space="preserve">Facilitati </w:t>
      </w:r>
      <w:r w:rsidR="0081610E" w:rsidRPr="0073620A">
        <w:rPr>
          <w:rFonts w:ascii="Arial" w:hAnsi="Arial" w:cs="Arial"/>
          <w:b/>
          <w:lang w:val="ro-RO"/>
        </w:rPr>
        <w:t>hotel</w:t>
      </w:r>
      <w:r w:rsidR="001D36DD">
        <w:rPr>
          <w:rFonts w:ascii="Arial" w:hAnsi="Arial" w:cs="Arial"/>
          <w:b/>
          <w:lang w:val="ro-RO"/>
        </w:rPr>
        <w:t>:</w:t>
      </w:r>
      <w:r w:rsidR="005B310C">
        <w:rPr>
          <w:rFonts w:ascii="Arial" w:hAnsi="Arial" w:cs="Arial"/>
          <w:bCs/>
        </w:rPr>
        <w:t xml:space="preserve"> </w:t>
      </w:r>
    </w:p>
    <w:p w:rsidR="00791E07" w:rsidRDefault="00791E07" w:rsidP="00791E07">
      <w:pPr>
        <w:ind w:left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Hotelul are </w:t>
      </w:r>
      <w:r w:rsidR="00356810">
        <w:rPr>
          <w:rFonts w:ascii="Arial" w:hAnsi="Arial" w:cs="Arial"/>
          <w:lang w:val="ro-RO"/>
        </w:rPr>
        <w:t>4</w:t>
      </w:r>
      <w:r w:rsidRPr="00791E07">
        <w:rPr>
          <w:rFonts w:ascii="Arial" w:hAnsi="Arial" w:cs="Arial"/>
          <w:lang w:val="ro-RO"/>
        </w:rPr>
        <w:t xml:space="preserve"> restaurante</w:t>
      </w:r>
      <w:r w:rsidR="00356810">
        <w:rPr>
          <w:rFonts w:ascii="Arial" w:hAnsi="Arial" w:cs="Arial"/>
          <w:lang w:val="ro-RO"/>
        </w:rPr>
        <w:t xml:space="preserve"> a la carte</w:t>
      </w:r>
      <w:r w:rsidRPr="00791E07">
        <w:rPr>
          <w:rFonts w:ascii="Arial" w:hAnsi="Arial" w:cs="Arial"/>
          <w:lang w:val="ro-RO"/>
        </w:rPr>
        <w:t xml:space="preserve">, 3 piscine </w:t>
      </w:r>
      <w:r w:rsidR="00B537B9">
        <w:rPr>
          <w:rFonts w:ascii="Arial" w:hAnsi="Arial" w:cs="Arial"/>
          <w:lang w:val="ro-RO"/>
        </w:rPr>
        <w:t>i</w:t>
      </w:r>
      <w:r w:rsidRPr="00791E07">
        <w:rPr>
          <w:rFonts w:ascii="Arial" w:hAnsi="Arial" w:cs="Arial"/>
          <w:lang w:val="ro-RO"/>
        </w:rPr>
        <w:t>n aer liber</w:t>
      </w:r>
      <w:r>
        <w:rPr>
          <w:rFonts w:ascii="Arial" w:hAnsi="Arial" w:cs="Arial"/>
          <w:lang w:val="ro-RO"/>
        </w:rPr>
        <w:t xml:space="preserve">, cu apa sarata si dulce, </w:t>
      </w:r>
      <w:r w:rsidRPr="00791E07">
        <w:rPr>
          <w:rFonts w:ascii="Arial" w:hAnsi="Arial" w:cs="Arial"/>
          <w:lang w:val="ro-RO"/>
        </w:rPr>
        <w:t>plaj</w:t>
      </w:r>
      <w:r w:rsidR="00B537B9">
        <w:rPr>
          <w:rFonts w:ascii="Arial" w:hAnsi="Arial" w:cs="Arial"/>
          <w:lang w:val="ro-RO"/>
        </w:rPr>
        <w:t>a</w:t>
      </w:r>
      <w:r w:rsidRPr="00791E07">
        <w:rPr>
          <w:rFonts w:ascii="Arial" w:hAnsi="Arial" w:cs="Arial"/>
          <w:lang w:val="ro-RO"/>
        </w:rPr>
        <w:t xml:space="preserve"> privat</w:t>
      </w:r>
      <w:r w:rsidR="00B537B9">
        <w:rPr>
          <w:rFonts w:ascii="Arial" w:hAnsi="Arial" w:cs="Arial"/>
          <w:lang w:val="ro-RO"/>
        </w:rPr>
        <w:t>a</w:t>
      </w:r>
      <w:r w:rsidRPr="00791E07">
        <w:rPr>
          <w:rFonts w:ascii="Arial" w:hAnsi="Arial" w:cs="Arial"/>
          <w:lang w:val="ro-RO"/>
        </w:rPr>
        <w:t>, o piscin</w:t>
      </w:r>
      <w:r w:rsidR="00B537B9">
        <w:rPr>
          <w:rFonts w:ascii="Arial" w:hAnsi="Arial" w:cs="Arial"/>
          <w:lang w:val="ro-RO"/>
        </w:rPr>
        <w:t>a</w:t>
      </w:r>
      <w:r w:rsidRPr="00791E07">
        <w:rPr>
          <w:rFonts w:ascii="Arial" w:hAnsi="Arial" w:cs="Arial"/>
          <w:lang w:val="ro-RO"/>
        </w:rPr>
        <w:t xml:space="preserve"> in</w:t>
      </w:r>
      <w:r>
        <w:rPr>
          <w:rFonts w:ascii="Arial" w:hAnsi="Arial" w:cs="Arial"/>
          <w:lang w:val="ro-RO"/>
        </w:rPr>
        <w:t>terioar</w:t>
      </w:r>
      <w:r w:rsidR="00B537B9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 </w:t>
      </w:r>
      <w:r w:rsidR="00B537B9">
        <w:rPr>
          <w:rFonts w:ascii="Arial" w:hAnsi="Arial" w:cs="Arial"/>
          <w:lang w:val="ro-RO"/>
        </w:rPr>
        <w:t>s</w:t>
      </w:r>
      <w:r>
        <w:rPr>
          <w:rFonts w:ascii="Arial" w:hAnsi="Arial" w:cs="Arial"/>
          <w:lang w:val="ro-RO"/>
        </w:rPr>
        <w:t>i 2 baruri la piscin</w:t>
      </w:r>
      <w:r w:rsidR="00B537B9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>.</w:t>
      </w:r>
    </w:p>
    <w:p w:rsidR="00C56E95" w:rsidRDefault="00C56E95" w:rsidP="00791E07">
      <w:pPr>
        <w:ind w:left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Hotelul dispune de unul din cele mai mari centre SPA din zona. Include o piscina acoperita cu apa sarata din Marea Moarta, cu temperatura controlata</w:t>
      </w:r>
      <w:r w:rsidR="00356810">
        <w:rPr>
          <w:rFonts w:ascii="Arial" w:hAnsi="Arial" w:cs="Arial"/>
          <w:lang w:val="ro-RO"/>
        </w:rPr>
        <w:t>, sauna umeda si uscata, jacuzzi, masaj si tratamete bazate pe namol terapeutis si saruri minerale</w:t>
      </w:r>
      <w:r>
        <w:rPr>
          <w:rFonts w:ascii="Arial" w:hAnsi="Arial" w:cs="Arial"/>
          <w:lang w:val="ro-RO"/>
        </w:rPr>
        <w:t xml:space="preserve">. </w:t>
      </w:r>
    </w:p>
    <w:p w:rsidR="00C56E95" w:rsidRDefault="00C56E95" w:rsidP="00791E07">
      <w:pPr>
        <w:ind w:left="360"/>
        <w:jc w:val="both"/>
        <w:rPr>
          <w:rFonts w:ascii="Arial" w:hAnsi="Arial" w:cs="Arial"/>
          <w:lang w:val="ro-RO"/>
        </w:rPr>
      </w:pPr>
      <w:r w:rsidRPr="00C56E95">
        <w:rPr>
          <w:rFonts w:ascii="Arial" w:hAnsi="Arial" w:cs="Arial"/>
          <w:lang w:val="ro-RO"/>
        </w:rPr>
        <w:t>Centrul de fitness ofer</w:t>
      </w:r>
      <w:r w:rsidR="00B537B9">
        <w:rPr>
          <w:rFonts w:ascii="Arial" w:hAnsi="Arial" w:cs="Arial"/>
          <w:lang w:val="ro-RO"/>
        </w:rPr>
        <w:t>a</w:t>
      </w:r>
      <w:r w:rsidRPr="00C56E95">
        <w:rPr>
          <w:rFonts w:ascii="Arial" w:hAnsi="Arial" w:cs="Arial"/>
          <w:lang w:val="ro-RO"/>
        </w:rPr>
        <w:t xml:space="preserve"> o gam</w:t>
      </w:r>
      <w:r w:rsidR="00356810">
        <w:rPr>
          <w:rFonts w:ascii="Arial" w:hAnsi="Arial" w:cs="Arial"/>
          <w:lang w:val="ro-RO"/>
        </w:rPr>
        <w:t>a</w:t>
      </w:r>
      <w:r w:rsidRPr="00C56E95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completa </w:t>
      </w:r>
      <w:r w:rsidRPr="00C56E95">
        <w:rPr>
          <w:rFonts w:ascii="Arial" w:hAnsi="Arial" w:cs="Arial"/>
          <w:lang w:val="ro-RO"/>
        </w:rPr>
        <w:t xml:space="preserve">de </w:t>
      </w:r>
      <w:r>
        <w:rPr>
          <w:rFonts w:ascii="Arial" w:hAnsi="Arial" w:cs="Arial"/>
          <w:lang w:val="ro-RO"/>
        </w:rPr>
        <w:t>echipamente</w:t>
      </w:r>
      <w:r w:rsidR="00356810">
        <w:rPr>
          <w:rFonts w:ascii="Arial" w:hAnsi="Arial" w:cs="Arial"/>
          <w:lang w:val="ro-RO"/>
        </w:rPr>
        <w:t xml:space="preserve">, </w:t>
      </w:r>
      <w:r w:rsidR="00B537B9">
        <w:rPr>
          <w:rFonts w:ascii="Arial" w:hAnsi="Arial" w:cs="Arial"/>
          <w:lang w:val="ro-RO"/>
        </w:rPr>
        <w:t>zona fiind deschisa</w:t>
      </w:r>
      <w:r>
        <w:rPr>
          <w:rFonts w:ascii="Arial" w:hAnsi="Arial" w:cs="Arial"/>
          <w:lang w:val="ro-RO"/>
        </w:rPr>
        <w:t xml:space="preserve"> 24 de ore pe zi.</w:t>
      </w:r>
    </w:p>
    <w:p w:rsidR="00C56E95" w:rsidRPr="00F44D61" w:rsidRDefault="00C56E95" w:rsidP="00791E07">
      <w:pPr>
        <w:ind w:left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Hotelul dispune de </w:t>
      </w:r>
      <w:r w:rsidR="00065EA3">
        <w:rPr>
          <w:rFonts w:ascii="Arial" w:hAnsi="Arial" w:cs="Arial"/>
          <w:lang w:val="ro-RO"/>
        </w:rPr>
        <w:t>noua zone unde se pot organiza conferinte si evenimente, in interior sau in aer liber, cu acces la internet de mare viteza si toate facilitatile necesare</w:t>
      </w:r>
      <w:r w:rsidR="00B537B9">
        <w:rPr>
          <w:rFonts w:ascii="Arial" w:hAnsi="Arial" w:cs="Arial"/>
          <w:lang w:val="ro-RO"/>
        </w:rPr>
        <w:t>.</w:t>
      </w:r>
    </w:p>
    <w:p w:rsidR="00636634" w:rsidRPr="0073620A" w:rsidRDefault="00636634" w:rsidP="00AD66C2">
      <w:pPr>
        <w:ind w:left="360"/>
        <w:jc w:val="center"/>
        <w:rPr>
          <w:rFonts w:ascii="Arial" w:hAnsi="Arial" w:cs="Arial"/>
          <w:b/>
          <w:lang w:val="ro-RO"/>
        </w:rPr>
      </w:pPr>
    </w:p>
    <w:p w:rsidR="00356810" w:rsidRDefault="005A66BE" w:rsidP="004556F7">
      <w:pPr>
        <w:ind w:left="360"/>
        <w:jc w:val="both"/>
        <w:rPr>
          <w:rFonts w:ascii="Arial" w:hAnsi="Arial" w:cs="Arial"/>
          <w:b/>
          <w:lang w:val="ro-RO"/>
        </w:rPr>
      </w:pPr>
      <w:r w:rsidRPr="0073620A">
        <w:rPr>
          <w:rFonts w:ascii="Arial" w:hAnsi="Arial" w:cs="Arial"/>
          <w:b/>
          <w:lang w:val="ro-RO"/>
        </w:rPr>
        <w:t>Facilitati camere:</w:t>
      </w:r>
      <w:r w:rsidR="00C66978">
        <w:rPr>
          <w:rFonts w:ascii="Arial" w:hAnsi="Arial" w:cs="Arial"/>
          <w:b/>
          <w:lang w:val="ro-RO"/>
        </w:rPr>
        <w:t xml:space="preserve"> </w:t>
      </w:r>
    </w:p>
    <w:p w:rsidR="00791E07" w:rsidRDefault="00BA6044" w:rsidP="004556F7">
      <w:pPr>
        <w:ind w:left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Hotelul dispune de 2</w:t>
      </w:r>
      <w:r w:rsidR="00791E07">
        <w:rPr>
          <w:rFonts w:ascii="Arial" w:hAnsi="Arial" w:cs="Arial"/>
          <w:lang w:val="ro-RO"/>
        </w:rPr>
        <w:t>50</w:t>
      </w:r>
      <w:r>
        <w:rPr>
          <w:rFonts w:ascii="Arial" w:hAnsi="Arial" w:cs="Arial"/>
          <w:lang w:val="ro-RO"/>
        </w:rPr>
        <w:t xml:space="preserve"> de camere </w:t>
      </w:r>
      <w:r w:rsidR="00791E07">
        <w:rPr>
          <w:rFonts w:ascii="Arial" w:hAnsi="Arial" w:cs="Arial"/>
          <w:lang w:val="ro-RO"/>
        </w:rPr>
        <w:t xml:space="preserve">si apartamente de lux, </w:t>
      </w:r>
      <w:r w:rsidR="00356810">
        <w:rPr>
          <w:rFonts w:ascii="Arial" w:hAnsi="Arial" w:cs="Arial"/>
          <w:lang w:val="ro-RO"/>
        </w:rPr>
        <w:t>acestea din urma avand zone proprii de relaxare</w:t>
      </w:r>
      <w:r w:rsidR="00791E07">
        <w:rPr>
          <w:rFonts w:ascii="Arial" w:hAnsi="Arial" w:cs="Arial"/>
          <w:lang w:val="ro-RO"/>
        </w:rPr>
        <w:t>. Unele camere au balcoane, si apropape  toate au vedere la Marea Moarta.</w:t>
      </w:r>
      <w:r w:rsidR="00065EA3">
        <w:rPr>
          <w:rFonts w:ascii="Arial" w:hAnsi="Arial" w:cs="Arial"/>
          <w:lang w:val="ro-RO"/>
        </w:rPr>
        <w:t xml:space="preserve"> Nu exista camere interconectate</w:t>
      </w:r>
    </w:p>
    <w:p w:rsidR="00065EA3" w:rsidRPr="00065EA3" w:rsidRDefault="00065EA3" w:rsidP="004556F7">
      <w:pPr>
        <w:ind w:left="360"/>
        <w:jc w:val="both"/>
        <w:rPr>
          <w:rFonts w:ascii="Arial" w:hAnsi="Arial" w:cs="Arial"/>
          <w:lang w:val="ro-RO"/>
        </w:rPr>
      </w:pPr>
      <w:r w:rsidRPr="00065EA3">
        <w:rPr>
          <w:rFonts w:ascii="Arial" w:hAnsi="Arial" w:cs="Arial"/>
          <w:lang w:val="ro-RO"/>
        </w:rPr>
        <w:t xml:space="preserve">Camerele au baie dotata cu set de </w:t>
      </w:r>
      <w:r>
        <w:rPr>
          <w:rFonts w:ascii="Arial" w:hAnsi="Arial" w:cs="Arial"/>
          <w:lang w:val="ro-RO"/>
        </w:rPr>
        <w:t>ingrijire personala (sapun, gel de dus, sampon, balsam),</w:t>
      </w:r>
      <w:r w:rsidRPr="00065EA3">
        <w:rPr>
          <w:rFonts w:ascii="Arial" w:hAnsi="Arial" w:cs="Arial"/>
          <w:lang w:val="ro-RO"/>
        </w:rPr>
        <w:t xml:space="preserve"> cu uscator de par</w:t>
      </w:r>
      <w:r>
        <w:rPr>
          <w:rFonts w:ascii="Arial" w:hAnsi="Arial" w:cs="Arial"/>
          <w:lang w:val="ro-RO"/>
        </w:rPr>
        <w:t xml:space="preserve">, halate de baie, papuci, </w:t>
      </w:r>
      <w:r w:rsidRPr="00065EA3">
        <w:rPr>
          <w:rFonts w:ascii="Arial" w:hAnsi="Arial" w:cs="Arial"/>
          <w:lang w:val="ro-RO"/>
        </w:rPr>
        <w:t>sistem TV interactiv cu canale prin satelit, minibar, seif,</w:t>
      </w:r>
      <w:r>
        <w:rPr>
          <w:rFonts w:ascii="Arial" w:hAnsi="Arial" w:cs="Arial"/>
          <w:lang w:val="ro-RO"/>
        </w:rPr>
        <w:t xml:space="preserve"> masina si masa de calcat,</w:t>
      </w:r>
      <w:r w:rsidRPr="00065EA3">
        <w:rPr>
          <w:rFonts w:ascii="Arial" w:hAnsi="Arial" w:cs="Arial"/>
          <w:lang w:val="ro-RO"/>
        </w:rPr>
        <w:t xml:space="preserve"> filtru cafea si ceai.</w:t>
      </w:r>
    </w:p>
    <w:p w:rsidR="00791E07" w:rsidRDefault="00C56E95" w:rsidP="004556F7">
      <w:pPr>
        <w:ind w:left="360"/>
        <w:jc w:val="both"/>
        <w:rPr>
          <w:rFonts w:ascii="Arial" w:hAnsi="Arial" w:cs="Arial"/>
          <w:lang w:val="ro-RO"/>
        </w:rPr>
      </w:pPr>
      <w:r w:rsidRPr="00065EA3">
        <w:rPr>
          <w:rFonts w:ascii="Arial" w:hAnsi="Arial" w:cs="Arial"/>
          <w:lang w:val="ro-RO"/>
        </w:rPr>
        <w:t>In camere, internetul este contra cost</w:t>
      </w:r>
      <w:r w:rsidRPr="00C56E95">
        <w:rPr>
          <w:rFonts w:ascii="Arial" w:hAnsi="Arial" w:cs="Arial"/>
          <w:lang w:val="ro-RO"/>
        </w:rPr>
        <w:t>.</w:t>
      </w:r>
    </w:p>
    <w:p w:rsidR="00065EA3" w:rsidRDefault="00065EA3" w:rsidP="004556F7">
      <w:pPr>
        <w:ind w:left="360"/>
        <w:jc w:val="both"/>
        <w:rPr>
          <w:rFonts w:ascii="Arial" w:hAnsi="Arial" w:cs="Arial"/>
          <w:lang w:val="ro-RO"/>
        </w:rPr>
      </w:pPr>
    </w:p>
    <w:p w:rsidR="00791E07" w:rsidRDefault="00791E07" w:rsidP="004556F7">
      <w:pPr>
        <w:ind w:left="360"/>
        <w:jc w:val="both"/>
        <w:rPr>
          <w:rFonts w:ascii="Arial" w:hAnsi="Arial" w:cs="Arial"/>
          <w:lang w:val="ro-RO"/>
        </w:rPr>
      </w:pPr>
    </w:p>
    <w:p w:rsidR="00CA1694" w:rsidRPr="001B6B53" w:rsidRDefault="00CA1694" w:rsidP="00444752">
      <w:pPr>
        <w:ind w:left="360"/>
        <w:rPr>
          <w:rFonts w:ascii="Arial" w:hAnsi="Arial" w:cs="Arial"/>
          <w:lang w:val="ro-RO"/>
        </w:rPr>
      </w:pPr>
    </w:p>
    <w:p w:rsidR="00DF775E" w:rsidRDefault="00444752" w:rsidP="008B620C">
      <w:pPr>
        <w:ind w:left="360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Site </w:t>
      </w:r>
      <w:r w:rsidR="001F19A7" w:rsidRPr="00EE5868">
        <w:rPr>
          <w:rFonts w:ascii="Arial" w:hAnsi="Arial" w:cs="Arial"/>
          <w:b/>
          <w:lang w:val="ro-RO"/>
        </w:rPr>
        <w:t>oficial hotel</w:t>
      </w:r>
      <w:r w:rsidR="001F19A7" w:rsidRPr="0073620A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</w:t>
      </w:r>
      <w:hyperlink r:id="rId12" w:history="1">
        <w:r w:rsidR="00065EA3" w:rsidRPr="00053D26">
          <w:rPr>
            <w:rStyle w:val="Hyperlink"/>
            <w:rFonts w:ascii="Arial" w:hAnsi="Arial" w:cs="Arial"/>
            <w:lang w:val="ro-RO"/>
          </w:rPr>
          <w:t>http://www.marriott.com/hotels/travel/qmdjv-jordan-valley-marriott-resort-and-spa/</w:t>
        </w:r>
      </w:hyperlink>
      <w:r w:rsidR="00065EA3">
        <w:rPr>
          <w:rFonts w:ascii="Arial" w:hAnsi="Arial" w:cs="Arial"/>
          <w:lang w:val="ro-RO"/>
        </w:rPr>
        <w:t xml:space="preserve"> </w:t>
      </w:r>
    </w:p>
    <w:sectPr w:rsidR="00DF775E" w:rsidSect="00ED4003">
      <w:headerReference w:type="default" r:id="rId13"/>
      <w:pgSz w:w="11907" w:h="16840" w:code="9"/>
      <w:pgMar w:top="720" w:right="720" w:bottom="720" w:left="720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F5" w:rsidRDefault="00C746F5">
      <w:r>
        <w:separator/>
      </w:r>
    </w:p>
  </w:endnote>
  <w:endnote w:type="continuationSeparator" w:id="0">
    <w:p w:rsidR="00C746F5" w:rsidRDefault="00C7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F5" w:rsidRDefault="00C746F5">
      <w:r>
        <w:separator/>
      </w:r>
    </w:p>
  </w:footnote>
  <w:footnote w:type="continuationSeparator" w:id="0">
    <w:p w:rsidR="00C746F5" w:rsidRDefault="00C7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03" w:rsidRDefault="00C746F5">
    <w:pPr>
      <w:pStyle w:val="Header"/>
    </w:pPr>
    <w:r>
      <w:rPr>
        <w:noProof/>
      </w:rPr>
      <w:pict>
        <v:group id="_x0000_s2087" style="position:absolute;margin-left:-210.15pt;margin-top:-18.15pt;width:985.6pt;height:83.3pt;z-index:251657216" coordorigin="-143,359" coordsize="12528,1898">
          <v:line id="_x0000_s2088" style="position:absolute;flip:y" from="4329,544" to="11961,544" strokecolor="#fc0" strokeweight="2.7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left:-143;top:359;width:12528;height:1895" o:allowincell="f" filled="f" stroked="f">
            <v:textbox style="mso-next-textbox:#_x0000_s2089">
              <w:txbxContent>
                <w:p w:rsidR="00837303" w:rsidRPr="00F27636" w:rsidRDefault="00837303">
                  <w:pPr>
                    <w:pStyle w:val="Heading5"/>
                    <w:shd w:val="clear" w:color="auto" w:fill="000080"/>
                    <w:spacing w:before="240"/>
                    <w:jc w:val="center"/>
                    <w:rPr>
                      <w:i/>
                      <w:color w:val="FFFFFF"/>
                      <w:sz w:val="112"/>
                      <w:szCs w:val="112"/>
                      <w:lang w:val="en-US"/>
                    </w:rPr>
                  </w:pPr>
                  <w:r>
                    <w:rPr>
                      <w:color w:val="FFFFFF"/>
                      <w:sz w:val="112"/>
                      <w:szCs w:val="112"/>
                      <w:lang w:val="en-US"/>
                    </w:rPr>
                    <w:t xml:space="preserve">  </w:t>
                  </w:r>
                  <w:r w:rsidR="001C066F">
                    <w:rPr>
                      <w:i/>
                      <w:color w:val="FFFFFF"/>
                      <w:sz w:val="112"/>
                      <w:szCs w:val="112"/>
                      <w:lang w:val="en-US"/>
                    </w:rPr>
                    <w:t>IORDANIA</w:t>
                  </w:r>
                </w:p>
              </w:txbxContent>
            </v:textbox>
          </v:shape>
          <v:line id="_x0000_s2090" style="position:absolute" from="5761,2257" to="11953,2257" o:allowincell="f" strokecolor="#fc0" strokeweight="7pt"/>
        </v:group>
      </w:pict>
    </w:r>
    <w:r>
      <w:rPr>
        <w:noProof/>
      </w:rPr>
      <w:pict>
        <v:shape id="_x0000_s2091" type="#_x0000_t202" style="position:absolute;margin-left:513pt;margin-top:252pt;width:36pt;height:468pt;z-index:251658240" filled="f" stroked="f">
          <v:textbox style="layout-flow:vertical;mso-next-textbox:#_x0000_s2091">
            <w:txbxContent>
              <w:p w:rsidR="00837303" w:rsidRPr="00A9519B" w:rsidRDefault="00837303" w:rsidP="00A9519B">
                <w:pPr>
                  <w:rPr>
                    <w:szCs w:val="40"/>
                  </w:rPr>
                </w:pPr>
              </w:p>
            </w:txbxContent>
          </v:textbox>
        </v:shape>
      </w:pict>
    </w:r>
    <w:r w:rsidR="00AC5396">
      <w:rPr>
        <w:rStyle w:val="PageNumber"/>
      </w:rPr>
      <w:fldChar w:fldCharType="begin"/>
    </w:r>
    <w:r w:rsidR="00837303">
      <w:rPr>
        <w:rStyle w:val="PageNumber"/>
      </w:rPr>
      <w:instrText xml:space="preserve"> PAGE </w:instrText>
    </w:r>
    <w:r w:rsidR="00AC5396">
      <w:rPr>
        <w:rStyle w:val="PageNumber"/>
      </w:rPr>
      <w:fldChar w:fldCharType="separate"/>
    </w:r>
    <w:r w:rsidR="000B57D1">
      <w:rPr>
        <w:rStyle w:val="PageNumber"/>
        <w:noProof/>
      </w:rPr>
      <w:t>1</w:t>
    </w:r>
    <w:r w:rsidR="00AC539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9" type="#_x0000_t75" style="width:3pt;height:3pt" o:bullet="t">
        <v:imagedata r:id="rId1" o:title="list_dot"/>
      </v:shape>
    </w:pict>
  </w:numPicBullet>
  <w:numPicBullet w:numPicBulletId="1">
    <w:pict>
      <v:shape id="_x0000_i1360" type="#_x0000_t75" style="width:5.25pt;height:6.75pt" o:bullet="t">
        <v:imagedata r:id="rId2" o:title="icon_arrow"/>
      </v:shape>
    </w:pict>
  </w:numPicBullet>
  <w:numPicBullet w:numPicBulletId="2">
    <w:pict>
      <v:shape id="_x0000_i1361" type="#_x0000_t75" style="width:3in;height:3in" o:bullet="t"/>
    </w:pict>
  </w:numPicBullet>
  <w:numPicBullet w:numPicBulletId="3">
    <w:pict>
      <v:shape id="_x0000_i1362" type="#_x0000_t75" style="width:3in;height:3in" o:bullet="t"/>
    </w:pict>
  </w:numPicBullet>
  <w:numPicBullet w:numPicBulletId="4">
    <w:pict>
      <v:shape id="_x0000_i1363" type="#_x0000_t75" style="width:3in;height:3in" o:bullet="t"/>
    </w:pict>
  </w:numPicBullet>
  <w:numPicBullet w:numPicBulletId="5">
    <w:pict>
      <v:shape id="_x0000_i1364" type="#_x0000_t75" style="width:3in;height:3in" o:bullet="t"/>
    </w:pict>
  </w:numPicBullet>
  <w:numPicBullet w:numPicBulletId="6">
    <w:pict>
      <v:shape id="_x0000_i1365" type="#_x0000_t75" style="width:3in;height:3in" o:bullet="t"/>
    </w:pict>
  </w:numPicBullet>
  <w:numPicBullet w:numPicBulletId="7">
    <w:pict>
      <v:shape id="_x0000_i1366" type="#_x0000_t75" style="width:3in;height:3in" o:bullet="t"/>
    </w:pict>
  </w:numPicBullet>
  <w:numPicBullet w:numPicBulletId="8">
    <w:pict>
      <v:shape id="_x0000_i1367" type="#_x0000_t75" style="width:3in;height:3in" o:bullet="t"/>
    </w:pict>
  </w:numPicBullet>
  <w:abstractNum w:abstractNumId="0">
    <w:nsid w:val="07185783"/>
    <w:multiLevelType w:val="multilevel"/>
    <w:tmpl w:val="E59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4253"/>
    <w:multiLevelType w:val="multilevel"/>
    <w:tmpl w:val="784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D1501"/>
    <w:multiLevelType w:val="hybridMultilevel"/>
    <w:tmpl w:val="F75061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C24659"/>
    <w:multiLevelType w:val="hybridMultilevel"/>
    <w:tmpl w:val="7F44D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DC0F54"/>
    <w:multiLevelType w:val="multilevel"/>
    <w:tmpl w:val="6CA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A16AF"/>
    <w:multiLevelType w:val="hybridMultilevel"/>
    <w:tmpl w:val="EE502B26"/>
    <w:lvl w:ilvl="0" w:tplc="DD800AEE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B5F0B"/>
    <w:multiLevelType w:val="hybridMultilevel"/>
    <w:tmpl w:val="C17A21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E91438"/>
    <w:multiLevelType w:val="hybridMultilevel"/>
    <w:tmpl w:val="988E0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A586C"/>
    <w:multiLevelType w:val="multilevel"/>
    <w:tmpl w:val="F72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87502"/>
    <w:multiLevelType w:val="hybridMultilevel"/>
    <w:tmpl w:val="DEEEFA2C"/>
    <w:lvl w:ilvl="0" w:tplc="DEE6D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123D"/>
    <w:multiLevelType w:val="hybridMultilevel"/>
    <w:tmpl w:val="30E631E2"/>
    <w:lvl w:ilvl="0" w:tplc="CBFABD7C">
      <w:start w:val="4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D21C33"/>
    <w:multiLevelType w:val="hybridMultilevel"/>
    <w:tmpl w:val="260629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55AE5"/>
    <w:multiLevelType w:val="multilevel"/>
    <w:tmpl w:val="797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5417E"/>
    <w:multiLevelType w:val="hybridMultilevel"/>
    <w:tmpl w:val="78C2510E"/>
    <w:lvl w:ilvl="0" w:tplc="71AC6DB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F7281"/>
    <w:multiLevelType w:val="hybridMultilevel"/>
    <w:tmpl w:val="0EE26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610483"/>
    <w:multiLevelType w:val="multilevel"/>
    <w:tmpl w:val="644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B2289C"/>
    <w:multiLevelType w:val="hybridMultilevel"/>
    <w:tmpl w:val="2294CE8C"/>
    <w:lvl w:ilvl="0" w:tplc="DD800AEE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36954"/>
    <w:multiLevelType w:val="hybridMultilevel"/>
    <w:tmpl w:val="24E857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27A348E"/>
    <w:multiLevelType w:val="hybridMultilevel"/>
    <w:tmpl w:val="56904250"/>
    <w:lvl w:ilvl="0" w:tplc="CBFABD7C">
      <w:start w:val="4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E258D0"/>
    <w:multiLevelType w:val="multilevel"/>
    <w:tmpl w:val="D6F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032D4"/>
    <w:multiLevelType w:val="hybridMultilevel"/>
    <w:tmpl w:val="3F061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2696E"/>
    <w:multiLevelType w:val="hybridMultilevel"/>
    <w:tmpl w:val="2AE85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887EFB"/>
    <w:multiLevelType w:val="hybridMultilevel"/>
    <w:tmpl w:val="4DDEAA42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0"/>
  </w:num>
  <w:num w:numId="5">
    <w:abstractNumId w:val="18"/>
  </w:num>
  <w:num w:numId="6">
    <w:abstractNumId w:val="1"/>
  </w:num>
  <w:num w:numId="7">
    <w:abstractNumId w:val="15"/>
  </w:num>
  <w:num w:numId="8">
    <w:abstractNumId w:val="0"/>
  </w:num>
  <w:num w:numId="9">
    <w:abstractNumId w:val="12"/>
  </w:num>
  <w:num w:numId="10">
    <w:abstractNumId w:val="2"/>
  </w:num>
  <w:num w:numId="11">
    <w:abstractNumId w:val="17"/>
  </w:num>
  <w:num w:numId="12">
    <w:abstractNumId w:val="11"/>
  </w:num>
  <w:num w:numId="13">
    <w:abstractNumId w:val="21"/>
  </w:num>
  <w:num w:numId="14">
    <w:abstractNumId w:val="14"/>
  </w:num>
  <w:num w:numId="15">
    <w:abstractNumId w:val="22"/>
  </w:num>
  <w:num w:numId="16">
    <w:abstractNumId w:val="6"/>
  </w:num>
  <w:num w:numId="17">
    <w:abstractNumId w:val="4"/>
  </w:num>
  <w:num w:numId="18">
    <w:abstractNumId w:val="19"/>
  </w:num>
  <w:num w:numId="19">
    <w:abstractNumId w:val="7"/>
  </w:num>
  <w:num w:numId="20">
    <w:abstractNumId w:val="3"/>
  </w:num>
  <w:num w:numId="21">
    <w:abstractNumId w:val="9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9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5F"/>
    <w:rsid w:val="00001F2D"/>
    <w:rsid w:val="00002006"/>
    <w:rsid w:val="00003FEA"/>
    <w:rsid w:val="000049B5"/>
    <w:rsid w:val="0000638F"/>
    <w:rsid w:val="00006497"/>
    <w:rsid w:val="0001305D"/>
    <w:rsid w:val="00013C17"/>
    <w:rsid w:val="0001414F"/>
    <w:rsid w:val="00015AFB"/>
    <w:rsid w:val="00016F0F"/>
    <w:rsid w:val="000222E9"/>
    <w:rsid w:val="00025705"/>
    <w:rsid w:val="000262DB"/>
    <w:rsid w:val="00026487"/>
    <w:rsid w:val="00027D75"/>
    <w:rsid w:val="00027FD3"/>
    <w:rsid w:val="0003030F"/>
    <w:rsid w:val="000312D3"/>
    <w:rsid w:val="000315B6"/>
    <w:rsid w:val="00037624"/>
    <w:rsid w:val="00037D67"/>
    <w:rsid w:val="0004394F"/>
    <w:rsid w:val="000439FA"/>
    <w:rsid w:val="00045051"/>
    <w:rsid w:val="00045156"/>
    <w:rsid w:val="000478DB"/>
    <w:rsid w:val="00054123"/>
    <w:rsid w:val="00054498"/>
    <w:rsid w:val="0005635F"/>
    <w:rsid w:val="00060473"/>
    <w:rsid w:val="00060C32"/>
    <w:rsid w:val="00062961"/>
    <w:rsid w:val="00065EA3"/>
    <w:rsid w:val="000704FD"/>
    <w:rsid w:val="00071A49"/>
    <w:rsid w:val="0007287A"/>
    <w:rsid w:val="00080ACC"/>
    <w:rsid w:val="000845F2"/>
    <w:rsid w:val="0008765C"/>
    <w:rsid w:val="00090906"/>
    <w:rsid w:val="00090D0A"/>
    <w:rsid w:val="00095A4F"/>
    <w:rsid w:val="00097375"/>
    <w:rsid w:val="000A31E0"/>
    <w:rsid w:val="000A4ECB"/>
    <w:rsid w:val="000B1848"/>
    <w:rsid w:val="000B1FEC"/>
    <w:rsid w:val="000B2D79"/>
    <w:rsid w:val="000B3075"/>
    <w:rsid w:val="000B4249"/>
    <w:rsid w:val="000B57D1"/>
    <w:rsid w:val="000B581C"/>
    <w:rsid w:val="000B5FE1"/>
    <w:rsid w:val="000B7300"/>
    <w:rsid w:val="000C16A6"/>
    <w:rsid w:val="000C476E"/>
    <w:rsid w:val="000C78AE"/>
    <w:rsid w:val="000D0315"/>
    <w:rsid w:val="000D1E57"/>
    <w:rsid w:val="000D2E68"/>
    <w:rsid w:val="000D3046"/>
    <w:rsid w:val="000D559E"/>
    <w:rsid w:val="000D5D4C"/>
    <w:rsid w:val="000D66EA"/>
    <w:rsid w:val="000D7BC0"/>
    <w:rsid w:val="000E709E"/>
    <w:rsid w:val="000F0D00"/>
    <w:rsid w:val="000F1ED9"/>
    <w:rsid w:val="000F7430"/>
    <w:rsid w:val="00100D45"/>
    <w:rsid w:val="00103B74"/>
    <w:rsid w:val="001046C2"/>
    <w:rsid w:val="0011017A"/>
    <w:rsid w:val="00111EF4"/>
    <w:rsid w:val="001162A5"/>
    <w:rsid w:val="00120864"/>
    <w:rsid w:val="001239BD"/>
    <w:rsid w:val="0012638A"/>
    <w:rsid w:val="001363BE"/>
    <w:rsid w:val="00136719"/>
    <w:rsid w:val="00136E14"/>
    <w:rsid w:val="00141FAF"/>
    <w:rsid w:val="00143F2D"/>
    <w:rsid w:val="001472EE"/>
    <w:rsid w:val="00152CF2"/>
    <w:rsid w:val="00152D7B"/>
    <w:rsid w:val="00153139"/>
    <w:rsid w:val="00153E09"/>
    <w:rsid w:val="00155F22"/>
    <w:rsid w:val="001566A3"/>
    <w:rsid w:val="00161AB9"/>
    <w:rsid w:val="00164FE2"/>
    <w:rsid w:val="001701BC"/>
    <w:rsid w:val="00171A33"/>
    <w:rsid w:val="00173DC7"/>
    <w:rsid w:val="00174CDA"/>
    <w:rsid w:val="00183C56"/>
    <w:rsid w:val="00187283"/>
    <w:rsid w:val="0019688D"/>
    <w:rsid w:val="00197E67"/>
    <w:rsid w:val="001A182D"/>
    <w:rsid w:val="001A2449"/>
    <w:rsid w:val="001A6E6F"/>
    <w:rsid w:val="001A6E9B"/>
    <w:rsid w:val="001B05CF"/>
    <w:rsid w:val="001B0672"/>
    <w:rsid w:val="001B5902"/>
    <w:rsid w:val="001B68C6"/>
    <w:rsid w:val="001B6B53"/>
    <w:rsid w:val="001B74DA"/>
    <w:rsid w:val="001C002C"/>
    <w:rsid w:val="001C066F"/>
    <w:rsid w:val="001C1605"/>
    <w:rsid w:val="001C1B23"/>
    <w:rsid w:val="001C28F7"/>
    <w:rsid w:val="001C2DE7"/>
    <w:rsid w:val="001C35C2"/>
    <w:rsid w:val="001C3BC6"/>
    <w:rsid w:val="001C4A38"/>
    <w:rsid w:val="001C555F"/>
    <w:rsid w:val="001C7D3E"/>
    <w:rsid w:val="001D18DD"/>
    <w:rsid w:val="001D2F46"/>
    <w:rsid w:val="001D36DD"/>
    <w:rsid w:val="001E077F"/>
    <w:rsid w:val="001E47D5"/>
    <w:rsid w:val="001E6A98"/>
    <w:rsid w:val="001F00DD"/>
    <w:rsid w:val="001F19A7"/>
    <w:rsid w:val="001F28F9"/>
    <w:rsid w:val="001F3229"/>
    <w:rsid w:val="001F4C99"/>
    <w:rsid w:val="001F55CF"/>
    <w:rsid w:val="002012A7"/>
    <w:rsid w:val="0020229D"/>
    <w:rsid w:val="002037E8"/>
    <w:rsid w:val="00205FE9"/>
    <w:rsid w:val="00207608"/>
    <w:rsid w:val="00212939"/>
    <w:rsid w:val="00213C0E"/>
    <w:rsid w:val="00215667"/>
    <w:rsid w:val="00217C2E"/>
    <w:rsid w:val="00217D6E"/>
    <w:rsid w:val="00221599"/>
    <w:rsid w:val="00221CCE"/>
    <w:rsid w:val="00223907"/>
    <w:rsid w:val="00223BE6"/>
    <w:rsid w:val="00224179"/>
    <w:rsid w:val="00224972"/>
    <w:rsid w:val="002260C8"/>
    <w:rsid w:val="002360F7"/>
    <w:rsid w:val="00240A34"/>
    <w:rsid w:val="00243342"/>
    <w:rsid w:val="00243BB7"/>
    <w:rsid w:val="00245A5D"/>
    <w:rsid w:val="002500A7"/>
    <w:rsid w:val="00262453"/>
    <w:rsid w:val="00264F1C"/>
    <w:rsid w:val="002660BF"/>
    <w:rsid w:val="00267D83"/>
    <w:rsid w:val="00270198"/>
    <w:rsid w:val="0027138F"/>
    <w:rsid w:val="00272F0C"/>
    <w:rsid w:val="00274FC1"/>
    <w:rsid w:val="0027564F"/>
    <w:rsid w:val="00280C4F"/>
    <w:rsid w:val="00281ABD"/>
    <w:rsid w:val="00291BDE"/>
    <w:rsid w:val="00291C88"/>
    <w:rsid w:val="00294924"/>
    <w:rsid w:val="002956A5"/>
    <w:rsid w:val="00296159"/>
    <w:rsid w:val="002962F6"/>
    <w:rsid w:val="002A0F50"/>
    <w:rsid w:val="002A154C"/>
    <w:rsid w:val="002A2B44"/>
    <w:rsid w:val="002A3E72"/>
    <w:rsid w:val="002B1412"/>
    <w:rsid w:val="002B3EA3"/>
    <w:rsid w:val="002B40EE"/>
    <w:rsid w:val="002B73BD"/>
    <w:rsid w:val="002C1D62"/>
    <w:rsid w:val="002C3807"/>
    <w:rsid w:val="002C7071"/>
    <w:rsid w:val="002D26CD"/>
    <w:rsid w:val="002D2910"/>
    <w:rsid w:val="002D66DD"/>
    <w:rsid w:val="002E1C6D"/>
    <w:rsid w:val="002E31A2"/>
    <w:rsid w:val="002E59A4"/>
    <w:rsid w:val="002F07A6"/>
    <w:rsid w:val="002F388F"/>
    <w:rsid w:val="002F7357"/>
    <w:rsid w:val="003001F2"/>
    <w:rsid w:val="00300749"/>
    <w:rsid w:val="003011DA"/>
    <w:rsid w:val="00303B9A"/>
    <w:rsid w:val="003151C8"/>
    <w:rsid w:val="00316935"/>
    <w:rsid w:val="00322E6F"/>
    <w:rsid w:val="00327586"/>
    <w:rsid w:val="0033393F"/>
    <w:rsid w:val="00337DEB"/>
    <w:rsid w:val="003403BE"/>
    <w:rsid w:val="0034405A"/>
    <w:rsid w:val="00347695"/>
    <w:rsid w:val="00354D55"/>
    <w:rsid w:val="00356810"/>
    <w:rsid w:val="00356B93"/>
    <w:rsid w:val="003578B9"/>
    <w:rsid w:val="00363859"/>
    <w:rsid w:val="00363A54"/>
    <w:rsid w:val="003643F6"/>
    <w:rsid w:val="00366613"/>
    <w:rsid w:val="00366B27"/>
    <w:rsid w:val="00367323"/>
    <w:rsid w:val="003732FD"/>
    <w:rsid w:val="00374BC9"/>
    <w:rsid w:val="00376941"/>
    <w:rsid w:val="003777A0"/>
    <w:rsid w:val="00381B03"/>
    <w:rsid w:val="00392797"/>
    <w:rsid w:val="003A051E"/>
    <w:rsid w:val="003A28AD"/>
    <w:rsid w:val="003A28B0"/>
    <w:rsid w:val="003A503D"/>
    <w:rsid w:val="003B05DC"/>
    <w:rsid w:val="003B531D"/>
    <w:rsid w:val="003C5257"/>
    <w:rsid w:val="003C6351"/>
    <w:rsid w:val="003C74ED"/>
    <w:rsid w:val="003D0D78"/>
    <w:rsid w:val="003D1355"/>
    <w:rsid w:val="003D4D83"/>
    <w:rsid w:val="003D6ED3"/>
    <w:rsid w:val="003D738D"/>
    <w:rsid w:val="003E376D"/>
    <w:rsid w:val="003E63F9"/>
    <w:rsid w:val="003F4D0F"/>
    <w:rsid w:val="003F5325"/>
    <w:rsid w:val="003F5FD1"/>
    <w:rsid w:val="003F68A2"/>
    <w:rsid w:val="003F756E"/>
    <w:rsid w:val="00404CF8"/>
    <w:rsid w:val="00405262"/>
    <w:rsid w:val="0041171B"/>
    <w:rsid w:val="00411881"/>
    <w:rsid w:val="00416773"/>
    <w:rsid w:val="0042008B"/>
    <w:rsid w:val="00430989"/>
    <w:rsid w:val="00431E8C"/>
    <w:rsid w:val="004340D6"/>
    <w:rsid w:val="00444752"/>
    <w:rsid w:val="004450F4"/>
    <w:rsid w:val="0044590D"/>
    <w:rsid w:val="00445CCF"/>
    <w:rsid w:val="00446768"/>
    <w:rsid w:val="004469ED"/>
    <w:rsid w:val="00450C87"/>
    <w:rsid w:val="00454AE3"/>
    <w:rsid w:val="004556F7"/>
    <w:rsid w:val="00455AB9"/>
    <w:rsid w:val="00455DD8"/>
    <w:rsid w:val="00456391"/>
    <w:rsid w:val="004565D6"/>
    <w:rsid w:val="00457534"/>
    <w:rsid w:val="00460ACE"/>
    <w:rsid w:val="00461005"/>
    <w:rsid w:val="004613FD"/>
    <w:rsid w:val="00466046"/>
    <w:rsid w:val="00472435"/>
    <w:rsid w:val="00472EE2"/>
    <w:rsid w:val="0047431F"/>
    <w:rsid w:val="004765C3"/>
    <w:rsid w:val="0048049C"/>
    <w:rsid w:val="004845A6"/>
    <w:rsid w:val="00493550"/>
    <w:rsid w:val="004A1CFF"/>
    <w:rsid w:val="004A5CEF"/>
    <w:rsid w:val="004A77D8"/>
    <w:rsid w:val="004A7C62"/>
    <w:rsid w:val="004B0B06"/>
    <w:rsid w:val="004B0F4E"/>
    <w:rsid w:val="004B3298"/>
    <w:rsid w:val="004B3D9F"/>
    <w:rsid w:val="004B455B"/>
    <w:rsid w:val="004B4783"/>
    <w:rsid w:val="004B57AD"/>
    <w:rsid w:val="004C1279"/>
    <w:rsid w:val="004C2067"/>
    <w:rsid w:val="004C66B6"/>
    <w:rsid w:val="004D2CC0"/>
    <w:rsid w:val="004D3A50"/>
    <w:rsid w:val="004D4101"/>
    <w:rsid w:val="004D5CCD"/>
    <w:rsid w:val="004E333B"/>
    <w:rsid w:val="004E6FC4"/>
    <w:rsid w:val="004F3D6A"/>
    <w:rsid w:val="004F4150"/>
    <w:rsid w:val="004F4759"/>
    <w:rsid w:val="004F4C0F"/>
    <w:rsid w:val="005007A1"/>
    <w:rsid w:val="005101FC"/>
    <w:rsid w:val="0051067F"/>
    <w:rsid w:val="0051253B"/>
    <w:rsid w:val="00512A00"/>
    <w:rsid w:val="00513AD9"/>
    <w:rsid w:val="00514D24"/>
    <w:rsid w:val="005212CF"/>
    <w:rsid w:val="005237EB"/>
    <w:rsid w:val="00527237"/>
    <w:rsid w:val="00527CF8"/>
    <w:rsid w:val="00530DA6"/>
    <w:rsid w:val="005346C8"/>
    <w:rsid w:val="00536F88"/>
    <w:rsid w:val="00545DA7"/>
    <w:rsid w:val="00546C7F"/>
    <w:rsid w:val="00547026"/>
    <w:rsid w:val="00547A50"/>
    <w:rsid w:val="00550046"/>
    <w:rsid w:val="00555579"/>
    <w:rsid w:val="0056475C"/>
    <w:rsid w:val="005657BA"/>
    <w:rsid w:val="00566CFB"/>
    <w:rsid w:val="005677B5"/>
    <w:rsid w:val="00572620"/>
    <w:rsid w:val="00577E20"/>
    <w:rsid w:val="00577EA2"/>
    <w:rsid w:val="00583BB3"/>
    <w:rsid w:val="00583CA8"/>
    <w:rsid w:val="00583FBC"/>
    <w:rsid w:val="005A14D8"/>
    <w:rsid w:val="005A3441"/>
    <w:rsid w:val="005A5340"/>
    <w:rsid w:val="005A5653"/>
    <w:rsid w:val="005A66BE"/>
    <w:rsid w:val="005A70E1"/>
    <w:rsid w:val="005A7FD5"/>
    <w:rsid w:val="005B004B"/>
    <w:rsid w:val="005B057E"/>
    <w:rsid w:val="005B310C"/>
    <w:rsid w:val="005B5943"/>
    <w:rsid w:val="005B7FB2"/>
    <w:rsid w:val="005C2011"/>
    <w:rsid w:val="005C3590"/>
    <w:rsid w:val="005C4010"/>
    <w:rsid w:val="005D04FC"/>
    <w:rsid w:val="005D06CC"/>
    <w:rsid w:val="005D081C"/>
    <w:rsid w:val="005D4B84"/>
    <w:rsid w:val="005D6438"/>
    <w:rsid w:val="005D74EF"/>
    <w:rsid w:val="005E0AFA"/>
    <w:rsid w:val="005E36F8"/>
    <w:rsid w:val="005E580A"/>
    <w:rsid w:val="005F5624"/>
    <w:rsid w:val="005F7F6E"/>
    <w:rsid w:val="006028A5"/>
    <w:rsid w:val="0060327A"/>
    <w:rsid w:val="00604D07"/>
    <w:rsid w:val="0060561F"/>
    <w:rsid w:val="006056BF"/>
    <w:rsid w:val="00606591"/>
    <w:rsid w:val="006076A5"/>
    <w:rsid w:val="006119D8"/>
    <w:rsid w:val="00611CE0"/>
    <w:rsid w:val="00613278"/>
    <w:rsid w:val="006156A4"/>
    <w:rsid w:val="0062522E"/>
    <w:rsid w:val="00626AF7"/>
    <w:rsid w:val="00626B2E"/>
    <w:rsid w:val="006300CF"/>
    <w:rsid w:val="0063158C"/>
    <w:rsid w:val="0063444A"/>
    <w:rsid w:val="00634BDF"/>
    <w:rsid w:val="00634CCE"/>
    <w:rsid w:val="00636168"/>
    <w:rsid w:val="00636634"/>
    <w:rsid w:val="00645D39"/>
    <w:rsid w:val="006502BA"/>
    <w:rsid w:val="006519A0"/>
    <w:rsid w:val="00655884"/>
    <w:rsid w:val="0066670F"/>
    <w:rsid w:val="00672D69"/>
    <w:rsid w:val="006756AA"/>
    <w:rsid w:val="00675876"/>
    <w:rsid w:val="00675958"/>
    <w:rsid w:val="0067656C"/>
    <w:rsid w:val="006802AE"/>
    <w:rsid w:val="00680820"/>
    <w:rsid w:val="00681F27"/>
    <w:rsid w:val="0068356B"/>
    <w:rsid w:val="00683BFC"/>
    <w:rsid w:val="0068437A"/>
    <w:rsid w:val="006939DC"/>
    <w:rsid w:val="00696ADD"/>
    <w:rsid w:val="00697712"/>
    <w:rsid w:val="00697DD1"/>
    <w:rsid w:val="006A236E"/>
    <w:rsid w:val="006A3AD1"/>
    <w:rsid w:val="006A4DB1"/>
    <w:rsid w:val="006A7B91"/>
    <w:rsid w:val="006B3ED2"/>
    <w:rsid w:val="006B4BD1"/>
    <w:rsid w:val="006B6672"/>
    <w:rsid w:val="006C030E"/>
    <w:rsid w:val="006C2C5E"/>
    <w:rsid w:val="006C2DDF"/>
    <w:rsid w:val="006C2DF0"/>
    <w:rsid w:val="006C4839"/>
    <w:rsid w:val="006C712A"/>
    <w:rsid w:val="006C74CF"/>
    <w:rsid w:val="006D0EAF"/>
    <w:rsid w:val="006D25EB"/>
    <w:rsid w:val="006D2AA5"/>
    <w:rsid w:val="006D391B"/>
    <w:rsid w:val="006D3C64"/>
    <w:rsid w:val="006D4376"/>
    <w:rsid w:val="006D4517"/>
    <w:rsid w:val="006D495A"/>
    <w:rsid w:val="006D499B"/>
    <w:rsid w:val="006D6784"/>
    <w:rsid w:val="006D6DD6"/>
    <w:rsid w:val="006D724F"/>
    <w:rsid w:val="006E4FC1"/>
    <w:rsid w:val="006E6015"/>
    <w:rsid w:val="006E68B4"/>
    <w:rsid w:val="006E7114"/>
    <w:rsid w:val="006F0A97"/>
    <w:rsid w:val="006F1B6E"/>
    <w:rsid w:val="006F5476"/>
    <w:rsid w:val="006F6A3A"/>
    <w:rsid w:val="006F77BC"/>
    <w:rsid w:val="006F7D58"/>
    <w:rsid w:val="00700AD6"/>
    <w:rsid w:val="007010D7"/>
    <w:rsid w:val="007036B9"/>
    <w:rsid w:val="00705F8E"/>
    <w:rsid w:val="00706898"/>
    <w:rsid w:val="00707135"/>
    <w:rsid w:val="00710D21"/>
    <w:rsid w:val="00713E4F"/>
    <w:rsid w:val="00721260"/>
    <w:rsid w:val="00730771"/>
    <w:rsid w:val="00730ADE"/>
    <w:rsid w:val="007327E9"/>
    <w:rsid w:val="00733C35"/>
    <w:rsid w:val="0073620A"/>
    <w:rsid w:val="007404DD"/>
    <w:rsid w:val="007410BF"/>
    <w:rsid w:val="00750AD9"/>
    <w:rsid w:val="0075348B"/>
    <w:rsid w:val="00755295"/>
    <w:rsid w:val="00755845"/>
    <w:rsid w:val="00764386"/>
    <w:rsid w:val="00764E02"/>
    <w:rsid w:val="00770C9A"/>
    <w:rsid w:val="00774404"/>
    <w:rsid w:val="00774F84"/>
    <w:rsid w:val="007762C5"/>
    <w:rsid w:val="007764E5"/>
    <w:rsid w:val="00790DD2"/>
    <w:rsid w:val="00791867"/>
    <w:rsid w:val="00791E07"/>
    <w:rsid w:val="00794FFC"/>
    <w:rsid w:val="007A4533"/>
    <w:rsid w:val="007A49BF"/>
    <w:rsid w:val="007A51C7"/>
    <w:rsid w:val="007A6F77"/>
    <w:rsid w:val="007B4A6C"/>
    <w:rsid w:val="007B7B24"/>
    <w:rsid w:val="007C1037"/>
    <w:rsid w:val="007C1522"/>
    <w:rsid w:val="007D6183"/>
    <w:rsid w:val="007E2972"/>
    <w:rsid w:val="007E33B9"/>
    <w:rsid w:val="007E3CC0"/>
    <w:rsid w:val="007E7630"/>
    <w:rsid w:val="007E7B59"/>
    <w:rsid w:val="007F3F21"/>
    <w:rsid w:val="007F6889"/>
    <w:rsid w:val="0080337F"/>
    <w:rsid w:val="00803E64"/>
    <w:rsid w:val="00804388"/>
    <w:rsid w:val="00804AF1"/>
    <w:rsid w:val="00804B1E"/>
    <w:rsid w:val="00807257"/>
    <w:rsid w:val="0081189C"/>
    <w:rsid w:val="00811EB6"/>
    <w:rsid w:val="008128AB"/>
    <w:rsid w:val="0081496B"/>
    <w:rsid w:val="0081610E"/>
    <w:rsid w:val="00817977"/>
    <w:rsid w:val="00822F0F"/>
    <w:rsid w:val="00826E0B"/>
    <w:rsid w:val="0082745A"/>
    <w:rsid w:val="0083058F"/>
    <w:rsid w:val="00831BC1"/>
    <w:rsid w:val="00832099"/>
    <w:rsid w:val="0083324D"/>
    <w:rsid w:val="00837303"/>
    <w:rsid w:val="0084151A"/>
    <w:rsid w:val="00842339"/>
    <w:rsid w:val="00847D50"/>
    <w:rsid w:val="008534AF"/>
    <w:rsid w:val="0085387E"/>
    <w:rsid w:val="00854ECC"/>
    <w:rsid w:val="00856CF9"/>
    <w:rsid w:val="0085718D"/>
    <w:rsid w:val="008601E8"/>
    <w:rsid w:val="00862448"/>
    <w:rsid w:val="00862B81"/>
    <w:rsid w:val="00863AF7"/>
    <w:rsid w:val="00872AC7"/>
    <w:rsid w:val="008768D5"/>
    <w:rsid w:val="00881A0F"/>
    <w:rsid w:val="00882261"/>
    <w:rsid w:val="008834E1"/>
    <w:rsid w:val="0088396B"/>
    <w:rsid w:val="00885886"/>
    <w:rsid w:val="0088644D"/>
    <w:rsid w:val="00891EC1"/>
    <w:rsid w:val="00892BE4"/>
    <w:rsid w:val="00893BAD"/>
    <w:rsid w:val="00897AC7"/>
    <w:rsid w:val="008A0E3E"/>
    <w:rsid w:val="008A3DA4"/>
    <w:rsid w:val="008B2CDE"/>
    <w:rsid w:val="008B2FA6"/>
    <w:rsid w:val="008B620C"/>
    <w:rsid w:val="008C4812"/>
    <w:rsid w:val="008C70A5"/>
    <w:rsid w:val="008D5751"/>
    <w:rsid w:val="008D5E9E"/>
    <w:rsid w:val="008D6FBA"/>
    <w:rsid w:val="008E1A87"/>
    <w:rsid w:val="008E1EC5"/>
    <w:rsid w:val="008E3076"/>
    <w:rsid w:val="008E4DA6"/>
    <w:rsid w:val="008F5708"/>
    <w:rsid w:val="008F65D0"/>
    <w:rsid w:val="008F761C"/>
    <w:rsid w:val="00902F04"/>
    <w:rsid w:val="00904274"/>
    <w:rsid w:val="009061C2"/>
    <w:rsid w:val="00907583"/>
    <w:rsid w:val="00907E1B"/>
    <w:rsid w:val="00907E7C"/>
    <w:rsid w:val="00911A1E"/>
    <w:rsid w:val="009125F2"/>
    <w:rsid w:val="00912720"/>
    <w:rsid w:val="0091447A"/>
    <w:rsid w:val="0091784F"/>
    <w:rsid w:val="00920DA8"/>
    <w:rsid w:val="00922544"/>
    <w:rsid w:val="009238E1"/>
    <w:rsid w:val="00930292"/>
    <w:rsid w:val="00934959"/>
    <w:rsid w:val="00935EA4"/>
    <w:rsid w:val="00936754"/>
    <w:rsid w:val="00936C81"/>
    <w:rsid w:val="00937506"/>
    <w:rsid w:val="00941A1E"/>
    <w:rsid w:val="00942724"/>
    <w:rsid w:val="00942808"/>
    <w:rsid w:val="00946F50"/>
    <w:rsid w:val="009531F5"/>
    <w:rsid w:val="009561BD"/>
    <w:rsid w:val="00960D2D"/>
    <w:rsid w:val="0096236C"/>
    <w:rsid w:val="00965E4D"/>
    <w:rsid w:val="0097230D"/>
    <w:rsid w:val="00977CE6"/>
    <w:rsid w:val="0098109B"/>
    <w:rsid w:val="00985E69"/>
    <w:rsid w:val="0098701F"/>
    <w:rsid w:val="009908D4"/>
    <w:rsid w:val="00990A85"/>
    <w:rsid w:val="00996383"/>
    <w:rsid w:val="009A00A1"/>
    <w:rsid w:val="009A4F39"/>
    <w:rsid w:val="009B31AC"/>
    <w:rsid w:val="009B3219"/>
    <w:rsid w:val="009B492B"/>
    <w:rsid w:val="009B54D6"/>
    <w:rsid w:val="009C4CD9"/>
    <w:rsid w:val="009C54C6"/>
    <w:rsid w:val="009C60F6"/>
    <w:rsid w:val="009C7FF3"/>
    <w:rsid w:val="009D2707"/>
    <w:rsid w:val="009D3D3F"/>
    <w:rsid w:val="009D62F8"/>
    <w:rsid w:val="009D79C5"/>
    <w:rsid w:val="009E12B4"/>
    <w:rsid w:val="009E1EC0"/>
    <w:rsid w:val="009E46A3"/>
    <w:rsid w:val="009E580D"/>
    <w:rsid w:val="009F0653"/>
    <w:rsid w:val="00A01E9F"/>
    <w:rsid w:val="00A05836"/>
    <w:rsid w:val="00A149FC"/>
    <w:rsid w:val="00A159CB"/>
    <w:rsid w:val="00A167F8"/>
    <w:rsid w:val="00A17D76"/>
    <w:rsid w:val="00A20585"/>
    <w:rsid w:val="00A22296"/>
    <w:rsid w:val="00A2231F"/>
    <w:rsid w:val="00A245C9"/>
    <w:rsid w:val="00A256C5"/>
    <w:rsid w:val="00A25AFC"/>
    <w:rsid w:val="00A273A9"/>
    <w:rsid w:val="00A30D60"/>
    <w:rsid w:val="00A318C8"/>
    <w:rsid w:val="00A3752B"/>
    <w:rsid w:val="00A405BD"/>
    <w:rsid w:val="00A41781"/>
    <w:rsid w:val="00A426E0"/>
    <w:rsid w:val="00A43740"/>
    <w:rsid w:val="00A440C0"/>
    <w:rsid w:val="00A46067"/>
    <w:rsid w:val="00A47C9B"/>
    <w:rsid w:val="00A50AB8"/>
    <w:rsid w:val="00A50C77"/>
    <w:rsid w:val="00A52517"/>
    <w:rsid w:val="00A537F1"/>
    <w:rsid w:val="00A575D0"/>
    <w:rsid w:val="00A60B7E"/>
    <w:rsid w:val="00A60DC6"/>
    <w:rsid w:val="00A61F39"/>
    <w:rsid w:val="00A650F5"/>
    <w:rsid w:val="00A66283"/>
    <w:rsid w:val="00A6728F"/>
    <w:rsid w:val="00A70066"/>
    <w:rsid w:val="00A72E8C"/>
    <w:rsid w:val="00A7456D"/>
    <w:rsid w:val="00A74B9F"/>
    <w:rsid w:val="00A74DD0"/>
    <w:rsid w:val="00A76845"/>
    <w:rsid w:val="00A81D1E"/>
    <w:rsid w:val="00A82303"/>
    <w:rsid w:val="00A832CF"/>
    <w:rsid w:val="00A919B6"/>
    <w:rsid w:val="00A92662"/>
    <w:rsid w:val="00A92849"/>
    <w:rsid w:val="00A9515E"/>
    <w:rsid w:val="00A9519B"/>
    <w:rsid w:val="00AA6172"/>
    <w:rsid w:val="00AA6E19"/>
    <w:rsid w:val="00AB13A0"/>
    <w:rsid w:val="00AB1ED9"/>
    <w:rsid w:val="00AB5FBA"/>
    <w:rsid w:val="00AC2615"/>
    <w:rsid w:val="00AC4C49"/>
    <w:rsid w:val="00AC4F5E"/>
    <w:rsid w:val="00AC5396"/>
    <w:rsid w:val="00AC736B"/>
    <w:rsid w:val="00AD2428"/>
    <w:rsid w:val="00AD66C2"/>
    <w:rsid w:val="00AD69E4"/>
    <w:rsid w:val="00AE2DAF"/>
    <w:rsid w:val="00AE348E"/>
    <w:rsid w:val="00AE55AB"/>
    <w:rsid w:val="00AF008D"/>
    <w:rsid w:val="00AF14E4"/>
    <w:rsid w:val="00AF18AA"/>
    <w:rsid w:val="00AF63E4"/>
    <w:rsid w:val="00B00145"/>
    <w:rsid w:val="00B02D34"/>
    <w:rsid w:val="00B02F42"/>
    <w:rsid w:val="00B03C7A"/>
    <w:rsid w:val="00B03D08"/>
    <w:rsid w:val="00B043E3"/>
    <w:rsid w:val="00B0566F"/>
    <w:rsid w:val="00B06C65"/>
    <w:rsid w:val="00B11A62"/>
    <w:rsid w:val="00B125BF"/>
    <w:rsid w:val="00B168E6"/>
    <w:rsid w:val="00B208FB"/>
    <w:rsid w:val="00B21A61"/>
    <w:rsid w:val="00B24E5C"/>
    <w:rsid w:val="00B250C4"/>
    <w:rsid w:val="00B275F8"/>
    <w:rsid w:val="00B30D96"/>
    <w:rsid w:val="00B31FA7"/>
    <w:rsid w:val="00B32C76"/>
    <w:rsid w:val="00B32F5B"/>
    <w:rsid w:val="00B33654"/>
    <w:rsid w:val="00B35CD4"/>
    <w:rsid w:val="00B360DB"/>
    <w:rsid w:val="00B368E8"/>
    <w:rsid w:val="00B37138"/>
    <w:rsid w:val="00B40756"/>
    <w:rsid w:val="00B41C71"/>
    <w:rsid w:val="00B4281D"/>
    <w:rsid w:val="00B477CB"/>
    <w:rsid w:val="00B537B9"/>
    <w:rsid w:val="00B5501D"/>
    <w:rsid w:val="00B60A5F"/>
    <w:rsid w:val="00B649E7"/>
    <w:rsid w:val="00B64B24"/>
    <w:rsid w:val="00B65D83"/>
    <w:rsid w:val="00B67AB1"/>
    <w:rsid w:val="00B718B9"/>
    <w:rsid w:val="00B725C1"/>
    <w:rsid w:val="00B74EDB"/>
    <w:rsid w:val="00B75D7B"/>
    <w:rsid w:val="00B76255"/>
    <w:rsid w:val="00B77D22"/>
    <w:rsid w:val="00B82F8D"/>
    <w:rsid w:val="00B8307D"/>
    <w:rsid w:val="00B87DEA"/>
    <w:rsid w:val="00B9526F"/>
    <w:rsid w:val="00B96BD7"/>
    <w:rsid w:val="00BA47AF"/>
    <w:rsid w:val="00BA52EB"/>
    <w:rsid w:val="00BA6044"/>
    <w:rsid w:val="00BA671F"/>
    <w:rsid w:val="00BA688D"/>
    <w:rsid w:val="00BB3D96"/>
    <w:rsid w:val="00BB67FA"/>
    <w:rsid w:val="00BC0D8D"/>
    <w:rsid w:val="00BC2D92"/>
    <w:rsid w:val="00BC385B"/>
    <w:rsid w:val="00BC4B30"/>
    <w:rsid w:val="00BC6A85"/>
    <w:rsid w:val="00BD1117"/>
    <w:rsid w:val="00BD11F6"/>
    <w:rsid w:val="00BD3DEE"/>
    <w:rsid w:val="00BE0CD1"/>
    <w:rsid w:val="00BE102B"/>
    <w:rsid w:val="00BE24A3"/>
    <w:rsid w:val="00BE39D0"/>
    <w:rsid w:val="00BE57BF"/>
    <w:rsid w:val="00BF3EDE"/>
    <w:rsid w:val="00BF6D23"/>
    <w:rsid w:val="00BF6EC4"/>
    <w:rsid w:val="00C003ED"/>
    <w:rsid w:val="00C00AD2"/>
    <w:rsid w:val="00C0312F"/>
    <w:rsid w:val="00C10B2A"/>
    <w:rsid w:val="00C11158"/>
    <w:rsid w:val="00C11A70"/>
    <w:rsid w:val="00C11B32"/>
    <w:rsid w:val="00C248A4"/>
    <w:rsid w:val="00C45AB1"/>
    <w:rsid w:val="00C46ADB"/>
    <w:rsid w:val="00C46E52"/>
    <w:rsid w:val="00C501F4"/>
    <w:rsid w:val="00C52104"/>
    <w:rsid w:val="00C52437"/>
    <w:rsid w:val="00C56E95"/>
    <w:rsid w:val="00C66978"/>
    <w:rsid w:val="00C746F5"/>
    <w:rsid w:val="00C765D1"/>
    <w:rsid w:val="00C771B3"/>
    <w:rsid w:val="00C80981"/>
    <w:rsid w:val="00C81B07"/>
    <w:rsid w:val="00C85058"/>
    <w:rsid w:val="00C862D0"/>
    <w:rsid w:val="00C95717"/>
    <w:rsid w:val="00CA07D1"/>
    <w:rsid w:val="00CA1694"/>
    <w:rsid w:val="00CA5CEE"/>
    <w:rsid w:val="00CB376B"/>
    <w:rsid w:val="00CB667A"/>
    <w:rsid w:val="00CC2DBA"/>
    <w:rsid w:val="00CC4AAC"/>
    <w:rsid w:val="00CC538A"/>
    <w:rsid w:val="00CC5474"/>
    <w:rsid w:val="00CC5948"/>
    <w:rsid w:val="00CC6887"/>
    <w:rsid w:val="00CC6977"/>
    <w:rsid w:val="00CC7B1E"/>
    <w:rsid w:val="00CD132D"/>
    <w:rsid w:val="00CD19C6"/>
    <w:rsid w:val="00CE37F8"/>
    <w:rsid w:val="00CE5D8C"/>
    <w:rsid w:val="00CF032C"/>
    <w:rsid w:val="00CF3DBA"/>
    <w:rsid w:val="00CF6A17"/>
    <w:rsid w:val="00CF6FE8"/>
    <w:rsid w:val="00D03E01"/>
    <w:rsid w:val="00D044F1"/>
    <w:rsid w:val="00D0709F"/>
    <w:rsid w:val="00D07A91"/>
    <w:rsid w:val="00D13C37"/>
    <w:rsid w:val="00D15AD0"/>
    <w:rsid w:val="00D1704D"/>
    <w:rsid w:val="00D20265"/>
    <w:rsid w:val="00D21194"/>
    <w:rsid w:val="00D21C52"/>
    <w:rsid w:val="00D22648"/>
    <w:rsid w:val="00D2299E"/>
    <w:rsid w:val="00D23F52"/>
    <w:rsid w:val="00D24F7D"/>
    <w:rsid w:val="00D2620E"/>
    <w:rsid w:val="00D266DC"/>
    <w:rsid w:val="00D34242"/>
    <w:rsid w:val="00D37727"/>
    <w:rsid w:val="00D4012B"/>
    <w:rsid w:val="00D40714"/>
    <w:rsid w:val="00D448F8"/>
    <w:rsid w:val="00D46287"/>
    <w:rsid w:val="00D47D31"/>
    <w:rsid w:val="00D50F65"/>
    <w:rsid w:val="00D51436"/>
    <w:rsid w:val="00D5199D"/>
    <w:rsid w:val="00D52631"/>
    <w:rsid w:val="00D53D43"/>
    <w:rsid w:val="00D56401"/>
    <w:rsid w:val="00D574DB"/>
    <w:rsid w:val="00D57E19"/>
    <w:rsid w:val="00D60C8A"/>
    <w:rsid w:val="00D63990"/>
    <w:rsid w:val="00D70649"/>
    <w:rsid w:val="00D70F47"/>
    <w:rsid w:val="00D80CB1"/>
    <w:rsid w:val="00D87628"/>
    <w:rsid w:val="00D916B6"/>
    <w:rsid w:val="00D91A43"/>
    <w:rsid w:val="00D91ADC"/>
    <w:rsid w:val="00D942CD"/>
    <w:rsid w:val="00D9686C"/>
    <w:rsid w:val="00D96A5F"/>
    <w:rsid w:val="00D9721F"/>
    <w:rsid w:val="00DA2665"/>
    <w:rsid w:val="00DA3BB7"/>
    <w:rsid w:val="00DA6A86"/>
    <w:rsid w:val="00DB093E"/>
    <w:rsid w:val="00DB51C4"/>
    <w:rsid w:val="00DB571B"/>
    <w:rsid w:val="00DB6B7D"/>
    <w:rsid w:val="00DC038C"/>
    <w:rsid w:val="00DC5E26"/>
    <w:rsid w:val="00DD5006"/>
    <w:rsid w:val="00DD6DDD"/>
    <w:rsid w:val="00DD733C"/>
    <w:rsid w:val="00DD7594"/>
    <w:rsid w:val="00DE787F"/>
    <w:rsid w:val="00DE7EDE"/>
    <w:rsid w:val="00DF2383"/>
    <w:rsid w:val="00DF29E5"/>
    <w:rsid w:val="00DF775E"/>
    <w:rsid w:val="00E00409"/>
    <w:rsid w:val="00E00CC5"/>
    <w:rsid w:val="00E01466"/>
    <w:rsid w:val="00E02F3B"/>
    <w:rsid w:val="00E03BE1"/>
    <w:rsid w:val="00E049E4"/>
    <w:rsid w:val="00E10255"/>
    <w:rsid w:val="00E105C8"/>
    <w:rsid w:val="00E106F6"/>
    <w:rsid w:val="00E1263E"/>
    <w:rsid w:val="00E1340E"/>
    <w:rsid w:val="00E1607C"/>
    <w:rsid w:val="00E1641D"/>
    <w:rsid w:val="00E17BCC"/>
    <w:rsid w:val="00E2352C"/>
    <w:rsid w:val="00E2726D"/>
    <w:rsid w:val="00E31814"/>
    <w:rsid w:val="00E32C45"/>
    <w:rsid w:val="00E40B17"/>
    <w:rsid w:val="00E40F0E"/>
    <w:rsid w:val="00E44A51"/>
    <w:rsid w:val="00E51C10"/>
    <w:rsid w:val="00E5235C"/>
    <w:rsid w:val="00E5264B"/>
    <w:rsid w:val="00E57534"/>
    <w:rsid w:val="00E57FF8"/>
    <w:rsid w:val="00E60E29"/>
    <w:rsid w:val="00E64C08"/>
    <w:rsid w:val="00E70176"/>
    <w:rsid w:val="00E72421"/>
    <w:rsid w:val="00E748C4"/>
    <w:rsid w:val="00E74926"/>
    <w:rsid w:val="00E75B0D"/>
    <w:rsid w:val="00E76A45"/>
    <w:rsid w:val="00E815E8"/>
    <w:rsid w:val="00E82EE7"/>
    <w:rsid w:val="00E84513"/>
    <w:rsid w:val="00E91218"/>
    <w:rsid w:val="00E91E73"/>
    <w:rsid w:val="00E925A9"/>
    <w:rsid w:val="00E92761"/>
    <w:rsid w:val="00E9487D"/>
    <w:rsid w:val="00E96345"/>
    <w:rsid w:val="00EA0873"/>
    <w:rsid w:val="00EA260D"/>
    <w:rsid w:val="00EA4296"/>
    <w:rsid w:val="00EA7FC5"/>
    <w:rsid w:val="00EC0ECB"/>
    <w:rsid w:val="00EC1B07"/>
    <w:rsid w:val="00EC2E5F"/>
    <w:rsid w:val="00EC4374"/>
    <w:rsid w:val="00EC645D"/>
    <w:rsid w:val="00EC6B43"/>
    <w:rsid w:val="00ED4003"/>
    <w:rsid w:val="00ED5E03"/>
    <w:rsid w:val="00EE16DD"/>
    <w:rsid w:val="00EE25A6"/>
    <w:rsid w:val="00EE4F2E"/>
    <w:rsid w:val="00EE53E9"/>
    <w:rsid w:val="00EE5868"/>
    <w:rsid w:val="00EE6A45"/>
    <w:rsid w:val="00EE7EAC"/>
    <w:rsid w:val="00EF3413"/>
    <w:rsid w:val="00EF4D34"/>
    <w:rsid w:val="00EF70C0"/>
    <w:rsid w:val="00F006E9"/>
    <w:rsid w:val="00F01F5B"/>
    <w:rsid w:val="00F047B6"/>
    <w:rsid w:val="00F06B0A"/>
    <w:rsid w:val="00F10ED8"/>
    <w:rsid w:val="00F232C9"/>
    <w:rsid w:val="00F243C6"/>
    <w:rsid w:val="00F26434"/>
    <w:rsid w:val="00F27636"/>
    <w:rsid w:val="00F32468"/>
    <w:rsid w:val="00F348C9"/>
    <w:rsid w:val="00F43040"/>
    <w:rsid w:val="00F44D61"/>
    <w:rsid w:val="00F4643C"/>
    <w:rsid w:val="00F51EAA"/>
    <w:rsid w:val="00F528C2"/>
    <w:rsid w:val="00F54AFF"/>
    <w:rsid w:val="00F55E9A"/>
    <w:rsid w:val="00F570FC"/>
    <w:rsid w:val="00F575B4"/>
    <w:rsid w:val="00F577A4"/>
    <w:rsid w:val="00F6160D"/>
    <w:rsid w:val="00F62077"/>
    <w:rsid w:val="00F650F2"/>
    <w:rsid w:val="00F72836"/>
    <w:rsid w:val="00F73127"/>
    <w:rsid w:val="00F83690"/>
    <w:rsid w:val="00F83D51"/>
    <w:rsid w:val="00F84CE1"/>
    <w:rsid w:val="00F872D1"/>
    <w:rsid w:val="00F927B7"/>
    <w:rsid w:val="00F93090"/>
    <w:rsid w:val="00F940B7"/>
    <w:rsid w:val="00F966E3"/>
    <w:rsid w:val="00FA16C0"/>
    <w:rsid w:val="00FA2AB5"/>
    <w:rsid w:val="00FA3D84"/>
    <w:rsid w:val="00FA4E36"/>
    <w:rsid w:val="00FA6244"/>
    <w:rsid w:val="00FB10F0"/>
    <w:rsid w:val="00FB28F7"/>
    <w:rsid w:val="00FB6D2F"/>
    <w:rsid w:val="00FC23DB"/>
    <w:rsid w:val="00FC3324"/>
    <w:rsid w:val="00FC3C12"/>
    <w:rsid w:val="00FC4321"/>
    <w:rsid w:val="00FC4C2B"/>
    <w:rsid w:val="00FC4FB6"/>
    <w:rsid w:val="00FC5112"/>
    <w:rsid w:val="00FD060A"/>
    <w:rsid w:val="00FD1653"/>
    <w:rsid w:val="00FD5C7C"/>
    <w:rsid w:val="00FE2682"/>
    <w:rsid w:val="00FE5287"/>
    <w:rsid w:val="00FE57E4"/>
    <w:rsid w:val="00FF1B50"/>
    <w:rsid w:val="00FF5FE1"/>
    <w:rsid w:val="00FF6C99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D0"/>
  </w:style>
  <w:style w:type="paragraph" w:styleId="Heading2">
    <w:name w:val="heading 2"/>
    <w:basedOn w:val="Normal"/>
    <w:next w:val="Normal"/>
    <w:qFormat/>
    <w:rsid w:val="00D80C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A53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6CF9"/>
    <w:pPr>
      <w:keepNext/>
      <w:outlineLvl w:val="4"/>
    </w:pPr>
    <w:rPr>
      <w:rFonts w:ascii="Arial" w:hAnsi="Arial"/>
      <w:b/>
      <w:smallCaps/>
      <w:shadow/>
      <w:color w:val="000080"/>
      <w:sz w:val="56"/>
      <w:lang w:val="de-DE"/>
    </w:rPr>
  </w:style>
  <w:style w:type="paragraph" w:styleId="Heading9">
    <w:name w:val="heading 9"/>
    <w:basedOn w:val="Normal"/>
    <w:next w:val="Normal"/>
    <w:qFormat/>
    <w:rsid w:val="00856C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C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CF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56CF9"/>
    <w:pPr>
      <w:ind w:left="680"/>
      <w:jc w:val="both"/>
    </w:pPr>
    <w:rPr>
      <w:rFonts w:ascii="Arial" w:hAnsi="Arial"/>
      <w:bCs/>
      <w:shadow/>
      <w:color w:val="000000"/>
      <w:sz w:val="24"/>
    </w:rPr>
  </w:style>
  <w:style w:type="paragraph" w:styleId="BalloonText">
    <w:name w:val="Balloon Text"/>
    <w:basedOn w:val="Normal"/>
    <w:semiHidden/>
    <w:rsid w:val="00856C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A5340"/>
    <w:pPr>
      <w:spacing w:after="120"/>
    </w:pPr>
  </w:style>
  <w:style w:type="table" w:styleId="TableGrid">
    <w:name w:val="Table Grid"/>
    <w:basedOn w:val="TableNormal"/>
    <w:rsid w:val="001C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53E0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53E09"/>
    <w:rPr>
      <w:b/>
      <w:bCs/>
    </w:rPr>
  </w:style>
  <w:style w:type="character" w:styleId="Emphasis">
    <w:name w:val="Emphasis"/>
    <w:qFormat/>
    <w:rsid w:val="00153E09"/>
    <w:rPr>
      <w:i/>
      <w:iCs/>
    </w:rPr>
  </w:style>
  <w:style w:type="character" w:styleId="PageNumber">
    <w:name w:val="page number"/>
    <w:basedOn w:val="DefaultParagraphFont"/>
    <w:rsid w:val="0068437A"/>
  </w:style>
  <w:style w:type="character" w:styleId="Hyperlink">
    <w:name w:val="Hyperlink"/>
    <w:rsid w:val="001F55CF"/>
    <w:rPr>
      <w:color w:val="0000FF"/>
      <w:u w:val="single"/>
    </w:rPr>
  </w:style>
  <w:style w:type="character" w:styleId="FollowedHyperlink">
    <w:name w:val="FollowedHyperlink"/>
    <w:rsid w:val="007C1037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DB6B7D"/>
  </w:style>
  <w:style w:type="character" w:customStyle="1" w:styleId="CommentTextChar">
    <w:name w:val="Comment Text Char"/>
    <w:basedOn w:val="DefaultParagraphFont"/>
    <w:link w:val="CommentText"/>
    <w:uiPriority w:val="99"/>
    <w:rsid w:val="00DB6B7D"/>
  </w:style>
  <w:style w:type="paragraph" w:styleId="ListParagraph">
    <w:name w:val="List Paragraph"/>
    <w:basedOn w:val="Normal"/>
    <w:uiPriority w:val="34"/>
    <w:qFormat/>
    <w:rsid w:val="00AD242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44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347">
              <w:marLeft w:val="0"/>
              <w:marRight w:val="0"/>
              <w:marTop w:val="150"/>
              <w:marBottom w:val="4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rriott.com/hotels/travel/qmdjv-jordan-valley-marriott-resort-and-s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22AA-62A1-439E-8166-1DBCE75A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Tour</vt:lpstr>
    </vt:vector>
  </TitlesOfParts>
  <Company>Aerotravel</Company>
  <LinksUpToDate>false</LinksUpToDate>
  <CharactersWithSpaces>1669</CharactersWithSpaces>
  <SharedDoc>false</SharedDoc>
  <HLinks>
    <vt:vector size="6" baseType="variant"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http://www.ihg.com/intercontinental/hotels/gb/en/aqaba/aqjha/hoteldetail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Tour</dc:title>
  <dc:creator>Cristina Grivei</dc:creator>
  <cp:lastModifiedBy>Cristina Iordan</cp:lastModifiedBy>
  <cp:revision>10</cp:revision>
  <cp:lastPrinted>2008-02-04T08:49:00Z</cp:lastPrinted>
  <dcterms:created xsi:type="dcterms:W3CDTF">2015-05-29T05:22:00Z</dcterms:created>
  <dcterms:modified xsi:type="dcterms:W3CDTF">2016-05-16T13:56:00Z</dcterms:modified>
</cp:coreProperties>
</file>