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4B32" w14:textId="0909B706" w:rsidR="00652914" w:rsidRPr="00AE4B42" w:rsidRDefault="00C92979" w:rsidP="00C92979">
      <w:pPr>
        <w:jc w:val="center"/>
        <w:rPr>
          <w:b/>
          <w:bCs/>
        </w:rPr>
      </w:pPr>
      <w:r w:rsidRPr="00C92979">
        <w:rPr>
          <w:rFonts w:ascii="Segoe UI Emoji" w:hAnsi="Segoe UI Emoji" w:cs="Segoe UI Emoji"/>
        </w:rPr>
        <w:t>🤿</w:t>
      </w:r>
      <w:r w:rsidRPr="00C92979">
        <w:t xml:space="preserve"> </w:t>
      </w:r>
      <w:r w:rsidRPr="00C92979">
        <w:rPr>
          <w:b/>
          <w:bCs/>
        </w:rPr>
        <w:t>Snorkeling Safari with Explorer II – Discover Skiathos Underwater</w:t>
      </w:r>
    </w:p>
    <w:p w14:paraId="1BAB75DB" w14:textId="77777777" w:rsidR="00C92979" w:rsidRPr="00AE4B42" w:rsidRDefault="00C92979" w:rsidP="008F0933">
      <w:pPr>
        <w:jc w:val="both"/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 xml:space="preserve">Dive into the crystal-clear waters of Skiathos on this </w:t>
      </w:r>
      <w:r w:rsidRPr="00AE4B42">
        <w:rPr>
          <w:rFonts w:ascii="Verdana" w:hAnsi="Verdana"/>
          <w:b/>
          <w:bCs/>
          <w:sz w:val="22"/>
          <w:szCs w:val="22"/>
        </w:rPr>
        <w:t>unforgettable snorkeling adventure</w:t>
      </w:r>
      <w:r w:rsidRPr="00AE4B42">
        <w:rPr>
          <w:rFonts w:ascii="Verdana" w:hAnsi="Verdana"/>
          <w:sz w:val="22"/>
          <w:szCs w:val="22"/>
        </w:rPr>
        <w:t xml:space="preserve"> aboard </w:t>
      </w:r>
      <w:proofErr w:type="gramStart"/>
      <w:r w:rsidRPr="00AE4B42">
        <w:rPr>
          <w:rFonts w:ascii="Verdana" w:hAnsi="Verdana"/>
          <w:sz w:val="22"/>
          <w:szCs w:val="22"/>
        </w:rPr>
        <w:t>the Explorer</w:t>
      </w:r>
      <w:proofErr w:type="gramEnd"/>
      <w:r w:rsidRPr="00AE4B42">
        <w:rPr>
          <w:rFonts w:ascii="Verdana" w:hAnsi="Verdana"/>
          <w:sz w:val="22"/>
          <w:szCs w:val="22"/>
        </w:rPr>
        <w:t xml:space="preserve"> II. Perfect for beginners and experienced snorkelers alike, this full-day excursion combines stunning underwater landscapes, friendly guidance, and a taste of island life.</w:t>
      </w:r>
    </w:p>
    <w:p w14:paraId="1BD509DC" w14:textId="77777777" w:rsidR="00C92979" w:rsidRPr="00AE4B42" w:rsidRDefault="00C92979" w:rsidP="008F0933">
      <w:pPr>
        <w:jc w:val="both"/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 xml:space="preserve">Departing daily at </w:t>
      </w:r>
      <w:r w:rsidRPr="00AE4B42">
        <w:rPr>
          <w:rFonts w:ascii="Verdana" w:hAnsi="Verdana"/>
          <w:b/>
          <w:bCs/>
          <w:sz w:val="22"/>
          <w:szCs w:val="22"/>
        </w:rPr>
        <w:t>10:30 from the new port of Skiathos</w:t>
      </w:r>
      <w:r w:rsidRPr="00AE4B42">
        <w:rPr>
          <w:rFonts w:ascii="Verdana" w:hAnsi="Verdana"/>
          <w:sz w:val="22"/>
          <w:szCs w:val="22"/>
        </w:rPr>
        <w:t xml:space="preserve">, you’ll be guided by professional instructors </w:t>
      </w:r>
      <w:r w:rsidRPr="00AE4B42">
        <w:rPr>
          <w:rFonts w:ascii="Verdana" w:hAnsi="Verdana"/>
          <w:b/>
          <w:bCs/>
          <w:sz w:val="22"/>
          <w:szCs w:val="22"/>
        </w:rPr>
        <w:t>Captains Panos &amp; Kostas</w:t>
      </w:r>
      <w:r w:rsidRPr="00AE4B42">
        <w:rPr>
          <w:rFonts w:ascii="Verdana" w:hAnsi="Verdana"/>
          <w:sz w:val="22"/>
          <w:szCs w:val="22"/>
        </w:rPr>
        <w:t xml:space="preserve">, ensuring a safe and exciting experience. After a short briefing and distribution of top-quality snorkeling equipment, the journey begins with a stop at </w:t>
      </w:r>
      <w:proofErr w:type="spellStart"/>
      <w:r w:rsidRPr="00AE4B42">
        <w:rPr>
          <w:rFonts w:ascii="Verdana" w:hAnsi="Verdana"/>
          <w:b/>
          <w:bCs/>
          <w:sz w:val="22"/>
          <w:szCs w:val="22"/>
        </w:rPr>
        <w:t>Koutsouris</w:t>
      </w:r>
      <w:proofErr w:type="spellEnd"/>
      <w:r w:rsidRPr="00AE4B42">
        <w:rPr>
          <w:rFonts w:ascii="Verdana" w:hAnsi="Verdana"/>
          <w:b/>
          <w:bCs/>
          <w:sz w:val="22"/>
          <w:szCs w:val="22"/>
        </w:rPr>
        <w:t xml:space="preserve"> Beach</w:t>
      </w:r>
      <w:r w:rsidRPr="00AE4B42">
        <w:rPr>
          <w:rFonts w:ascii="Verdana" w:hAnsi="Verdana"/>
          <w:sz w:val="22"/>
          <w:szCs w:val="22"/>
        </w:rPr>
        <w:t>, where you can snorkel, swim, or simply relax in the sun.</w:t>
      </w:r>
    </w:p>
    <w:p w14:paraId="56E7F258" w14:textId="77777777" w:rsidR="00C92979" w:rsidRPr="00AE4B42" w:rsidRDefault="00C92979" w:rsidP="008F0933">
      <w:pPr>
        <w:jc w:val="both"/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 xml:space="preserve">The safari continues to </w:t>
      </w:r>
      <w:proofErr w:type="spellStart"/>
      <w:r w:rsidRPr="00AE4B42">
        <w:rPr>
          <w:rFonts w:ascii="Verdana" w:hAnsi="Verdana"/>
          <w:b/>
          <w:bCs/>
          <w:sz w:val="22"/>
          <w:szCs w:val="22"/>
        </w:rPr>
        <w:t>Tsougrias</w:t>
      </w:r>
      <w:proofErr w:type="spellEnd"/>
      <w:r w:rsidRPr="00AE4B42">
        <w:rPr>
          <w:rFonts w:ascii="Verdana" w:hAnsi="Verdana"/>
          <w:b/>
          <w:bCs/>
          <w:sz w:val="22"/>
          <w:szCs w:val="22"/>
        </w:rPr>
        <w:t xml:space="preserve"> Island</w:t>
      </w:r>
      <w:r w:rsidRPr="00AE4B42">
        <w:rPr>
          <w:rFonts w:ascii="Verdana" w:hAnsi="Verdana"/>
          <w:sz w:val="22"/>
          <w:szCs w:val="22"/>
        </w:rPr>
        <w:t xml:space="preserve">, offering vibrant underwater scenery where you may spot colorful fish, starfish, cuttlefish, and even the occasional octopus. Your final stop at </w:t>
      </w:r>
      <w:proofErr w:type="spellStart"/>
      <w:r w:rsidRPr="00AE4B42">
        <w:rPr>
          <w:rFonts w:ascii="Verdana" w:hAnsi="Verdana"/>
          <w:b/>
          <w:bCs/>
          <w:sz w:val="22"/>
          <w:szCs w:val="22"/>
        </w:rPr>
        <w:t>Arkos</w:t>
      </w:r>
      <w:proofErr w:type="spellEnd"/>
      <w:r w:rsidRPr="00AE4B42">
        <w:rPr>
          <w:rFonts w:ascii="Verdana" w:hAnsi="Verdana"/>
          <w:b/>
          <w:bCs/>
          <w:sz w:val="22"/>
          <w:szCs w:val="22"/>
        </w:rPr>
        <w:t xml:space="preserve"> Island</w:t>
      </w:r>
      <w:r w:rsidRPr="00AE4B42">
        <w:rPr>
          <w:rFonts w:ascii="Verdana" w:hAnsi="Verdana"/>
          <w:sz w:val="22"/>
          <w:szCs w:val="22"/>
        </w:rPr>
        <w:t xml:space="preserve"> is perfect for free diving, a peaceful swim, or simply soaking in the serene surroundings. Along the way, keep your eyes open — </w:t>
      </w:r>
      <w:r w:rsidRPr="00AE4B42">
        <w:rPr>
          <w:rFonts w:ascii="Verdana" w:hAnsi="Verdana"/>
          <w:b/>
          <w:bCs/>
          <w:sz w:val="22"/>
          <w:szCs w:val="22"/>
        </w:rPr>
        <w:t>dolphins are often seen</w:t>
      </w:r>
      <w:r w:rsidRPr="00AE4B42">
        <w:rPr>
          <w:rFonts w:ascii="Verdana" w:hAnsi="Verdana"/>
          <w:sz w:val="22"/>
          <w:szCs w:val="22"/>
        </w:rPr>
        <w:t>, making the day even more magical.</w:t>
      </w:r>
    </w:p>
    <w:p w14:paraId="1B49075E" w14:textId="77777777" w:rsidR="00C92979" w:rsidRPr="00AE4B42" w:rsidRDefault="00C92979" w:rsidP="008F0933">
      <w:pPr>
        <w:jc w:val="both"/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 xml:space="preserve">A light lunch, including a sandwich, fresh fruit, and juice (vegetarian options available), is served during the third stop, and fresh fruit and drinks are available before returning to Skiathos port at around </w:t>
      </w:r>
      <w:r w:rsidRPr="00AE4B42">
        <w:rPr>
          <w:rFonts w:ascii="Verdana" w:hAnsi="Verdana"/>
          <w:b/>
          <w:bCs/>
          <w:sz w:val="22"/>
          <w:szCs w:val="22"/>
        </w:rPr>
        <w:t>17:00</w:t>
      </w:r>
      <w:r w:rsidRPr="00AE4B42">
        <w:rPr>
          <w:rFonts w:ascii="Verdana" w:hAnsi="Verdana"/>
          <w:sz w:val="22"/>
          <w:szCs w:val="22"/>
        </w:rPr>
        <w:t xml:space="preserve">. Small groups (maximum 18 guests) ensure a </w:t>
      </w:r>
      <w:r w:rsidRPr="00AE4B42">
        <w:rPr>
          <w:rFonts w:ascii="Verdana" w:hAnsi="Verdana"/>
          <w:b/>
          <w:bCs/>
          <w:sz w:val="22"/>
          <w:szCs w:val="22"/>
        </w:rPr>
        <w:t>personalized and safe experience</w:t>
      </w:r>
      <w:r w:rsidRPr="00AE4B42">
        <w:rPr>
          <w:rFonts w:ascii="Verdana" w:hAnsi="Verdana"/>
          <w:sz w:val="22"/>
          <w:szCs w:val="22"/>
        </w:rPr>
        <w:t>.</w:t>
      </w:r>
    </w:p>
    <w:p w14:paraId="12343E34" w14:textId="77777777" w:rsidR="00BB496F" w:rsidRDefault="00BB496F" w:rsidP="002948B1">
      <w:pPr>
        <w:rPr>
          <w:rFonts w:ascii="Segoe UI Emoji" w:hAnsi="Segoe UI Emoji" w:cs="Segoe UI Emoji"/>
          <w:sz w:val="22"/>
          <w:szCs w:val="22"/>
        </w:rPr>
      </w:pPr>
    </w:p>
    <w:p w14:paraId="086DE715" w14:textId="2C81FF84" w:rsidR="002948B1" w:rsidRPr="00AE4B42" w:rsidRDefault="002948B1" w:rsidP="002948B1">
      <w:pPr>
        <w:rPr>
          <w:rFonts w:ascii="Verdana" w:hAnsi="Verdana"/>
          <w:sz w:val="22"/>
          <w:szCs w:val="22"/>
        </w:rPr>
      </w:pPr>
      <w:r w:rsidRPr="00AE4B42">
        <w:rPr>
          <w:rFonts w:ascii="Segoe UI Emoji" w:hAnsi="Segoe UI Emoji" w:cs="Segoe UI Emoji"/>
          <w:sz w:val="22"/>
          <w:szCs w:val="22"/>
        </w:rPr>
        <w:t>✨</w:t>
      </w:r>
      <w:r w:rsidRPr="00AE4B42">
        <w:rPr>
          <w:rFonts w:ascii="Verdana" w:hAnsi="Verdana"/>
          <w:sz w:val="22"/>
          <w:szCs w:val="22"/>
        </w:rPr>
        <w:t xml:space="preserve"> </w:t>
      </w:r>
      <w:r w:rsidRPr="00AE4B42">
        <w:rPr>
          <w:rFonts w:ascii="Verdana" w:hAnsi="Verdana"/>
          <w:b/>
          <w:bCs/>
          <w:sz w:val="22"/>
          <w:szCs w:val="22"/>
        </w:rPr>
        <w:t>Highlights:</w:t>
      </w:r>
    </w:p>
    <w:p w14:paraId="1B5B66FE" w14:textId="77777777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 xml:space="preserve">Explore the underwater beauty around </w:t>
      </w:r>
      <w:proofErr w:type="spellStart"/>
      <w:r w:rsidRPr="00AE4B42">
        <w:rPr>
          <w:rFonts w:ascii="Verdana" w:hAnsi="Verdana"/>
          <w:sz w:val="22"/>
          <w:szCs w:val="22"/>
        </w:rPr>
        <w:t>Koutsouris</w:t>
      </w:r>
      <w:proofErr w:type="spellEnd"/>
      <w:r w:rsidRPr="00AE4B42">
        <w:rPr>
          <w:rFonts w:ascii="Verdana" w:hAnsi="Verdana"/>
          <w:sz w:val="22"/>
          <w:szCs w:val="22"/>
        </w:rPr>
        <w:t xml:space="preserve">, </w:t>
      </w:r>
      <w:proofErr w:type="spellStart"/>
      <w:r w:rsidRPr="00AE4B42">
        <w:rPr>
          <w:rFonts w:ascii="Verdana" w:hAnsi="Verdana"/>
          <w:sz w:val="22"/>
          <w:szCs w:val="22"/>
        </w:rPr>
        <w:t>Tsougrias</w:t>
      </w:r>
      <w:proofErr w:type="spellEnd"/>
      <w:r w:rsidRPr="00AE4B42">
        <w:rPr>
          <w:rFonts w:ascii="Verdana" w:hAnsi="Verdana"/>
          <w:sz w:val="22"/>
          <w:szCs w:val="22"/>
        </w:rPr>
        <w:t xml:space="preserve">, </w:t>
      </w:r>
      <w:proofErr w:type="spellStart"/>
      <w:r w:rsidRPr="00AE4B42">
        <w:rPr>
          <w:rFonts w:ascii="Verdana" w:hAnsi="Verdana"/>
          <w:sz w:val="22"/>
          <w:szCs w:val="22"/>
        </w:rPr>
        <w:t>Tsougriaki</w:t>
      </w:r>
      <w:proofErr w:type="spellEnd"/>
      <w:r w:rsidRPr="00AE4B42">
        <w:rPr>
          <w:rFonts w:ascii="Verdana" w:hAnsi="Verdana"/>
          <w:sz w:val="22"/>
          <w:szCs w:val="22"/>
        </w:rPr>
        <w:t xml:space="preserve">, </w:t>
      </w:r>
      <w:proofErr w:type="spellStart"/>
      <w:r w:rsidRPr="00AE4B42">
        <w:rPr>
          <w:rFonts w:ascii="Verdana" w:hAnsi="Verdana"/>
          <w:sz w:val="22"/>
          <w:szCs w:val="22"/>
        </w:rPr>
        <w:t>Kalamaki</w:t>
      </w:r>
      <w:proofErr w:type="spellEnd"/>
      <w:r w:rsidRPr="00AE4B42">
        <w:rPr>
          <w:rFonts w:ascii="Verdana" w:hAnsi="Verdana"/>
          <w:sz w:val="22"/>
          <w:szCs w:val="22"/>
        </w:rPr>
        <w:t xml:space="preserve"> &amp; </w:t>
      </w:r>
      <w:proofErr w:type="spellStart"/>
      <w:r w:rsidRPr="00AE4B42">
        <w:rPr>
          <w:rFonts w:ascii="Verdana" w:hAnsi="Verdana"/>
          <w:sz w:val="22"/>
          <w:szCs w:val="22"/>
        </w:rPr>
        <w:t>Arkos</w:t>
      </w:r>
      <w:proofErr w:type="spellEnd"/>
    </w:p>
    <w:p w14:paraId="1829DB8F" w14:textId="77777777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Professional instruction with fully provided snorkeling equipment</w:t>
      </w:r>
    </w:p>
    <w:p w14:paraId="4C34546D" w14:textId="77777777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Chance to see Mediterranean marine life and dolphins</w:t>
      </w:r>
    </w:p>
    <w:p w14:paraId="6AA3BA30" w14:textId="77777777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Light lunch and refreshments included</w:t>
      </w:r>
    </w:p>
    <w:p w14:paraId="4F6715DB" w14:textId="77777777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Small group for comfort and safety</w:t>
      </w:r>
    </w:p>
    <w:p w14:paraId="436E1D3F" w14:textId="262AB4CE" w:rsidR="002948B1" w:rsidRPr="00AE4B42" w:rsidRDefault="002948B1" w:rsidP="002948B1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Boat equipped with toilet; equipment sterilized before use</w:t>
      </w:r>
    </w:p>
    <w:p w14:paraId="05E662E8" w14:textId="60606575" w:rsidR="002948B1" w:rsidRPr="00AE4B42" w:rsidRDefault="002948B1" w:rsidP="002948B1">
      <w:pPr>
        <w:rPr>
          <w:rFonts w:ascii="Verdana" w:hAnsi="Verdana"/>
          <w:b/>
          <w:bCs/>
          <w:sz w:val="22"/>
          <w:szCs w:val="22"/>
        </w:rPr>
      </w:pPr>
      <w:r w:rsidRPr="00AE4B42">
        <w:rPr>
          <w:rFonts w:ascii="Segoe UI Emoji" w:hAnsi="Segoe UI Emoji" w:cs="Segoe UI Emoji"/>
          <w:sz w:val="22"/>
          <w:szCs w:val="22"/>
        </w:rPr>
        <w:t>📸</w:t>
      </w:r>
      <w:r w:rsidRPr="00AE4B42">
        <w:rPr>
          <w:rFonts w:ascii="Verdana" w:hAnsi="Verdana"/>
          <w:sz w:val="22"/>
          <w:szCs w:val="22"/>
        </w:rPr>
        <w:t xml:space="preserve"> </w:t>
      </w:r>
      <w:r w:rsidRPr="00AE4B42">
        <w:rPr>
          <w:rFonts w:ascii="Verdana" w:hAnsi="Verdana"/>
          <w:b/>
          <w:bCs/>
          <w:sz w:val="22"/>
          <w:szCs w:val="22"/>
        </w:rPr>
        <w:t>Don’t forget:</w:t>
      </w:r>
    </w:p>
    <w:p w14:paraId="7134AAF0" w14:textId="77777777" w:rsidR="002948B1" w:rsidRPr="00AE4B42" w:rsidRDefault="002948B1" w:rsidP="002948B1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Swimwear</w:t>
      </w:r>
    </w:p>
    <w:p w14:paraId="57B3625F" w14:textId="77777777" w:rsidR="002948B1" w:rsidRPr="00AE4B42" w:rsidRDefault="002948B1" w:rsidP="002948B1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Towel</w:t>
      </w:r>
    </w:p>
    <w:p w14:paraId="635B935F" w14:textId="77777777" w:rsidR="002948B1" w:rsidRPr="00AE4B42" w:rsidRDefault="002948B1" w:rsidP="002948B1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Sunscreen</w:t>
      </w:r>
    </w:p>
    <w:p w14:paraId="49909E98" w14:textId="77777777" w:rsidR="002948B1" w:rsidRPr="00AE4B42" w:rsidRDefault="002948B1" w:rsidP="002948B1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Camera</w:t>
      </w:r>
    </w:p>
    <w:p w14:paraId="35B99678" w14:textId="1D95A1B0" w:rsidR="002948B1" w:rsidRDefault="002948B1" w:rsidP="00DC401B">
      <w:pPr>
        <w:pStyle w:val="ListParagraph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AE4B42">
        <w:rPr>
          <w:rFonts w:ascii="Verdana" w:hAnsi="Verdana"/>
          <w:sz w:val="22"/>
          <w:szCs w:val="22"/>
        </w:rPr>
        <w:t>Good vibes</w:t>
      </w:r>
    </w:p>
    <w:p w14:paraId="3FF1A043" w14:textId="77777777" w:rsidR="005A20C8" w:rsidRPr="005A20C8" w:rsidRDefault="005A20C8" w:rsidP="005A20C8"/>
    <w:sectPr w:rsidR="005A20C8" w:rsidRPr="005A20C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4B3C" w14:textId="77777777" w:rsidR="00844F52" w:rsidRDefault="00844F52" w:rsidP="00420CD7">
      <w:pPr>
        <w:spacing w:after="0" w:line="240" w:lineRule="auto"/>
      </w:pPr>
      <w:r>
        <w:separator/>
      </w:r>
    </w:p>
  </w:endnote>
  <w:endnote w:type="continuationSeparator" w:id="0">
    <w:p w14:paraId="2CFD58D3" w14:textId="77777777" w:rsidR="00844F52" w:rsidRDefault="00844F52" w:rsidP="00420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481C" w14:textId="04C6FEC6" w:rsidR="00DC401B" w:rsidRDefault="00BB496F" w:rsidP="00DC401B">
    <w:pPr>
      <w:jc w:val="both"/>
      <w:rPr>
        <w:rFonts w:ascii="Verdana" w:hAnsi="Verdana"/>
        <w:sz w:val="20"/>
      </w:rPr>
    </w:pPr>
    <w:r w:rsidRPr="00AF01E6">
      <w:rPr>
        <w:rFonts w:ascii="Segoe UI Emoji" w:hAnsi="Segoe UI Emoji" w:cs="Segoe UI Emoji"/>
        <w:sz w:val="22"/>
        <w:szCs w:val="22"/>
      </w:rPr>
      <w:t>⚠️</w:t>
    </w:r>
    <w:r w:rsidRPr="00AF01E6">
      <w:rPr>
        <w:rFonts w:ascii="Verdana" w:hAnsi="Verdana"/>
        <w:sz w:val="22"/>
        <w:szCs w:val="22"/>
      </w:rPr>
      <w:t xml:space="preserve"> </w:t>
    </w:r>
    <w:r w:rsidR="00DC401B" w:rsidRPr="546792F0">
      <w:rPr>
        <w:rFonts w:ascii="Verdana" w:hAnsi="Verdana"/>
        <w:b/>
        <w:bCs/>
        <w:sz w:val="20"/>
      </w:rPr>
      <w:t>PLEASE NOTE</w:t>
    </w:r>
    <w:r w:rsidR="00DC401B" w:rsidRPr="546792F0">
      <w:rPr>
        <w:rFonts w:ascii="Verdana" w:hAnsi="Verdana"/>
        <w:sz w:val="20"/>
      </w:rPr>
      <w:t xml:space="preserve">: </w:t>
    </w:r>
    <w:r w:rsidR="00DC401B" w:rsidRPr="00CA7F3F">
      <w:rPr>
        <w:rFonts w:ascii="Verdana" w:hAnsi="Verdana"/>
        <w:b/>
        <w:bCs/>
        <w:sz w:val="20"/>
      </w:rPr>
      <w:t>The itinerary is weather permitting and will be decided by the captain in the morning before departure.</w:t>
    </w:r>
  </w:p>
  <w:p w14:paraId="0495293C" w14:textId="2F55748E" w:rsidR="00DC401B" w:rsidRDefault="00DC4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FBCF" w14:textId="77777777" w:rsidR="00844F52" w:rsidRDefault="00844F52" w:rsidP="00420CD7">
      <w:pPr>
        <w:spacing w:after="0" w:line="240" w:lineRule="auto"/>
      </w:pPr>
      <w:r>
        <w:separator/>
      </w:r>
    </w:p>
  </w:footnote>
  <w:footnote w:type="continuationSeparator" w:id="0">
    <w:p w14:paraId="17FB1450" w14:textId="77777777" w:rsidR="00844F52" w:rsidRDefault="00844F52" w:rsidP="00420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70A6" w14:textId="0B945015" w:rsidR="00420CD7" w:rsidRDefault="00DC40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30BEEE" wp14:editId="42FD4B22">
          <wp:simplePos x="0" y="0"/>
          <wp:positionH relativeFrom="column">
            <wp:posOffset>1281471</wp:posOffset>
          </wp:positionH>
          <wp:positionV relativeFrom="paragraph">
            <wp:posOffset>-462569</wp:posOffset>
          </wp:positionV>
          <wp:extent cx="3173095" cy="908050"/>
          <wp:effectExtent l="0" t="0" r="8255" b="6350"/>
          <wp:wrapThrough wrapText="bothSides">
            <wp:wrapPolygon edited="0">
              <wp:start x="0" y="0"/>
              <wp:lineTo x="0" y="21298"/>
              <wp:lineTo x="21527" y="21298"/>
              <wp:lineTo x="21527" y="0"/>
              <wp:lineTo x="0" y="0"/>
            </wp:wrapPolygon>
          </wp:wrapThrough>
          <wp:docPr id="71048017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0177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260FC"/>
    <w:multiLevelType w:val="hybridMultilevel"/>
    <w:tmpl w:val="E694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D7889"/>
    <w:multiLevelType w:val="multilevel"/>
    <w:tmpl w:val="E6B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71365"/>
    <w:multiLevelType w:val="hybridMultilevel"/>
    <w:tmpl w:val="788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A0491"/>
    <w:multiLevelType w:val="hybridMultilevel"/>
    <w:tmpl w:val="DCC2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63816">
    <w:abstractNumId w:val="1"/>
  </w:num>
  <w:num w:numId="2" w16cid:durableId="1063060008">
    <w:abstractNumId w:val="3"/>
  </w:num>
  <w:num w:numId="3" w16cid:durableId="1780029256">
    <w:abstractNumId w:val="2"/>
  </w:num>
  <w:num w:numId="4" w16cid:durableId="45891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D7"/>
    <w:rsid w:val="0006433A"/>
    <w:rsid w:val="00145C32"/>
    <w:rsid w:val="002948B1"/>
    <w:rsid w:val="0030589C"/>
    <w:rsid w:val="00347EDE"/>
    <w:rsid w:val="004045CD"/>
    <w:rsid w:val="00420CD7"/>
    <w:rsid w:val="00432BA9"/>
    <w:rsid w:val="00447D5D"/>
    <w:rsid w:val="0045210E"/>
    <w:rsid w:val="004F77B4"/>
    <w:rsid w:val="005A20C8"/>
    <w:rsid w:val="005E0394"/>
    <w:rsid w:val="00652914"/>
    <w:rsid w:val="00691EF0"/>
    <w:rsid w:val="007141FF"/>
    <w:rsid w:val="00844F52"/>
    <w:rsid w:val="00852867"/>
    <w:rsid w:val="008F0933"/>
    <w:rsid w:val="00A0791C"/>
    <w:rsid w:val="00AE4B42"/>
    <w:rsid w:val="00AF7CD8"/>
    <w:rsid w:val="00B07ECA"/>
    <w:rsid w:val="00B46389"/>
    <w:rsid w:val="00B56756"/>
    <w:rsid w:val="00BB496F"/>
    <w:rsid w:val="00C01CF0"/>
    <w:rsid w:val="00C92979"/>
    <w:rsid w:val="00DC401B"/>
    <w:rsid w:val="00DE4B80"/>
    <w:rsid w:val="00DF59A1"/>
    <w:rsid w:val="00E26285"/>
    <w:rsid w:val="00ED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94EE6"/>
  <w15:chartTrackingRefBased/>
  <w15:docId w15:val="{8DDA5A26-6E1C-40C1-8B12-272B81D7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C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C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CD7"/>
  </w:style>
  <w:style w:type="paragraph" w:styleId="Footer">
    <w:name w:val="footer"/>
    <w:basedOn w:val="Normal"/>
    <w:link w:val="FooterChar"/>
    <w:uiPriority w:val="99"/>
    <w:unhideWhenUsed/>
    <w:rsid w:val="00420C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10</cp:revision>
  <dcterms:created xsi:type="dcterms:W3CDTF">2025-10-30T09:51:00Z</dcterms:created>
  <dcterms:modified xsi:type="dcterms:W3CDTF">2025-11-17T10:19:00Z</dcterms:modified>
</cp:coreProperties>
</file>