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435F" w14:textId="51647C5C" w:rsidR="00652914" w:rsidRDefault="00FA3949" w:rsidP="00FA3949">
      <w:pPr>
        <w:jc w:val="center"/>
        <w:rPr>
          <w:b/>
          <w:bCs/>
        </w:rPr>
      </w:pPr>
      <w:r w:rsidRPr="00FA3949">
        <w:rPr>
          <w:rFonts w:ascii="Segoe UI Emoji" w:hAnsi="Segoe UI Emoji" w:cs="Segoe UI Emoji"/>
        </w:rPr>
        <w:t>🙏</w:t>
      </w:r>
      <w:r w:rsidRPr="00FA3949">
        <w:t xml:space="preserve"> </w:t>
      </w:r>
      <w:r w:rsidRPr="00FA3949">
        <w:rPr>
          <w:b/>
          <w:bCs/>
        </w:rPr>
        <w:t>Sacred Skiathos – History, Culture &amp; Tranquility</w:t>
      </w:r>
    </w:p>
    <w:p w14:paraId="0020418F" w14:textId="77777777" w:rsidR="00FA3949" w:rsidRPr="007770D4" w:rsidRDefault="00FA3949" w:rsidP="00A00A05">
      <w:pPr>
        <w:jc w:val="both"/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 xml:space="preserve">Discover the </w:t>
      </w:r>
      <w:r w:rsidRPr="007770D4">
        <w:rPr>
          <w:rFonts w:ascii="Verdana" w:hAnsi="Verdana"/>
          <w:b/>
          <w:bCs/>
          <w:sz w:val="22"/>
          <w:szCs w:val="22"/>
        </w:rPr>
        <w:t>spiritual and historical heart of Skiathos</w:t>
      </w:r>
      <w:r w:rsidRPr="007770D4">
        <w:rPr>
          <w:rFonts w:ascii="Verdana" w:hAnsi="Verdana"/>
          <w:sz w:val="22"/>
          <w:szCs w:val="22"/>
        </w:rPr>
        <w:t xml:space="preserve"> on this serene and enlightening afternoon tour. Perfect for those interested in </w:t>
      </w:r>
      <w:r w:rsidRPr="007770D4">
        <w:rPr>
          <w:rFonts w:ascii="Verdana" w:hAnsi="Verdana"/>
          <w:b/>
          <w:bCs/>
          <w:sz w:val="22"/>
          <w:szCs w:val="22"/>
        </w:rPr>
        <w:t>local history, folklore, and culture</w:t>
      </w:r>
      <w:r w:rsidRPr="007770D4">
        <w:rPr>
          <w:rFonts w:ascii="Verdana" w:hAnsi="Verdana"/>
          <w:sz w:val="22"/>
          <w:szCs w:val="22"/>
        </w:rPr>
        <w:t>, this excursion offers a peaceful journey through the island’s most important sacred sites.</w:t>
      </w:r>
    </w:p>
    <w:p w14:paraId="707FAC11" w14:textId="77777777" w:rsidR="00FA3949" w:rsidRPr="007770D4" w:rsidRDefault="00FA3949" w:rsidP="00A00A05">
      <w:pPr>
        <w:jc w:val="both"/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 xml:space="preserve">The tour begins at the </w:t>
      </w:r>
      <w:r w:rsidRPr="007770D4">
        <w:rPr>
          <w:rFonts w:ascii="Verdana" w:hAnsi="Verdana"/>
          <w:b/>
          <w:bCs/>
          <w:sz w:val="22"/>
          <w:szCs w:val="22"/>
        </w:rPr>
        <w:t>Church of The Archangels</w:t>
      </w:r>
      <w:r w:rsidRPr="007770D4">
        <w:rPr>
          <w:rFonts w:ascii="Verdana" w:hAnsi="Verdana"/>
          <w:sz w:val="22"/>
          <w:szCs w:val="22"/>
        </w:rPr>
        <w:t xml:space="preserve">, offering a stunning view and a brief introduction to this historic church. Next, we visit the </w:t>
      </w:r>
      <w:r w:rsidRPr="007770D4">
        <w:rPr>
          <w:rFonts w:ascii="Verdana" w:hAnsi="Verdana"/>
          <w:b/>
          <w:bCs/>
          <w:sz w:val="22"/>
          <w:szCs w:val="22"/>
        </w:rPr>
        <w:t>Church of The Virgin Mary</w:t>
      </w:r>
      <w:r w:rsidRPr="007770D4">
        <w:rPr>
          <w:rFonts w:ascii="Verdana" w:hAnsi="Verdana"/>
          <w:sz w:val="22"/>
          <w:szCs w:val="22"/>
        </w:rPr>
        <w:t xml:space="preserve"> before heading to the </w:t>
      </w:r>
      <w:r w:rsidRPr="007770D4">
        <w:rPr>
          <w:rFonts w:ascii="Verdana" w:hAnsi="Verdana"/>
          <w:b/>
          <w:bCs/>
          <w:sz w:val="22"/>
          <w:szCs w:val="22"/>
        </w:rPr>
        <w:t xml:space="preserve">Monastery of </w:t>
      </w:r>
      <w:proofErr w:type="spellStart"/>
      <w:r w:rsidRPr="007770D4">
        <w:rPr>
          <w:rFonts w:ascii="Verdana" w:hAnsi="Verdana"/>
          <w:b/>
          <w:bCs/>
          <w:sz w:val="22"/>
          <w:szCs w:val="22"/>
        </w:rPr>
        <w:t>Evangelistria</w:t>
      </w:r>
      <w:proofErr w:type="spellEnd"/>
      <w:r w:rsidRPr="007770D4">
        <w:rPr>
          <w:rFonts w:ascii="Verdana" w:hAnsi="Verdana"/>
          <w:sz w:val="22"/>
          <w:szCs w:val="22"/>
        </w:rPr>
        <w:t xml:space="preserve">, the main highlight of the excursion. Hidden in a lush valley to stay safe from pirates, this active monastery boasts a fascinating </w:t>
      </w:r>
      <w:r w:rsidRPr="007770D4">
        <w:rPr>
          <w:rFonts w:ascii="Verdana" w:hAnsi="Verdana"/>
          <w:b/>
          <w:bCs/>
          <w:sz w:val="22"/>
          <w:szCs w:val="22"/>
        </w:rPr>
        <w:t>200-year history</w:t>
      </w:r>
      <w:r w:rsidRPr="007770D4">
        <w:rPr>
          <w:rFonts w:ascii="Verdana" w:hAnsi="Verdana"/>
          <w:sz w:val="22"/>
          <w:szCs w:val="22"/>
        </w:rPr>
        <w:t>, including the creation of the first Greek flag.</w:t>
      </w:r>
    </w:p>
    <w:p w14:paraId="6CF8ECF4" w14:textId="77777777" w:rsidR="00FA3949" w:rsidRPr="007770D4" w:rsidRDefault="00FA3949" w:rsidP="00A00A05">
      <w:pPr>
        <w:jc w:val="both"/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 xml:space="preserve">Before exploring the monastery, guests enjoy a </w:t>
      </w:r>
      <w:r w:rsidRPr="007770D4">
        <w:rPr>
          <w:rFonts w:ascii="Verdana" w:hAnsi="Verdana"/>
          <w:b/>
          <w:bCs/>
          <w:sz w:val="22"/>
          <w:szCs w:val="22"/>
        </w:rPr>
        <w:t>short break at a traditional coffee shop</w:t>
      </w:r>
      <w:r w:rsidRPr="007770D4">
        <w:rPr>
          <w:rFonts w:ascii="Verdana" w:hAnsi="Verdana"/>
          <w:sz w:val="22"/>
          <w:szCs w:val="22"/>
        </w:rPr>
        <w:t xml:space="preserve"> nearby, savoring a Greek coffee with a sweet spoon dessert, a biscuit, and a small bottle of water. Then comes a guided tour of the </w:t>
      </w:r>
      <w:r w:rsidRPr="007770D4">
        <w:rPr>
          <w:rFonts w:ascii="Verdana" w:hAnsi="Verdana"/>
          <w:b/>
          <w:bCs/>
          <w:sz w:val="22"/>
          <w:szCs w:val="22"/>
        </w:rPr>
        <w:t>church and the local museum</w:t>
      </w:r>
      <w:r w:rsidRPr="007770D4">
        <w:rPr>
          <w:rFonts w:ascii="Verdana" w:hAnsi="Verdana"/>
          <w:sz w:val="22"/>
          <w:szCs w:val="22"/>
        </w:rPr>
        <w:t xml:space="preserve">, home to rare icons, relics, old newspapers, and traditional costumes. The experience concludes with a </w:t>
      </w:r>
      <w:r w:rsidRPr="007770D4">
        <w:rPr>
          <w:rFonts w:ascii="Verdana" w:hAnsi="Verdana"/>
          <w:b/>
          <w:bCs/>
          <w:sz w:val="22"/>
          <w:szCs w:val="22"/>
        </w:rPr>
        <w:t>glass of locally produced wine</w:t>
      </w:r>
      <w:r w:rsidRPr="007770D4">
        <w:rPr>
          <w:rFonts w:ascii="Verdana" w:hAnsi="Verdana"/>
          <w:sz w:val="22"/>
          <w:szCs w:val="22"/>
        </w:rPr>
        <w:t>, the perfect way to end a cultural afternoon. Guests may also visit the exhibition shop for small souvenirs such as icons or crosses.</w:t>
      </w:r>
    </w:p>
    <w:p w14:paraId="0ACFC253" w14:textId="337ED3EF" w:rsidR="00FA3949" w:rsidRPr="007770D4" w:rsidRDefault="00FA3949" w:rsidP="00FA3949">
      <w:pPr>
        <w:rPr>
          <w:rFonts w:ascii="Verdana" w:hAnsi="Verdana"/>
          <w:b/>
          <w:bCs/>
          <w:sz w:val="22"/>
          <w:szCs w:val="22"/>
        </w:rPr>
      </w:pPr>
      <w:r w:rsidRPr="007770D4">
        <w:rPr>
          <w:rFonts w:ascii="Segoe UI Emoji" w:hAnsi="Segoe UI Emoji" w:cs="Segoe UI Emoji"/>
          <w:sz w:val="22"/>
          <w:szCs w:val="22"/>
        </w:rPr>
        <w:t>✨</w:t>
      </w:r>
      <w:r w:rsidRPr="007770D4">
        <w:rPr>
          <w:rFonts w:ascii="Verdana" w:hAnsi="Verdana"/>
          <w:sz w:val="22"/>
          <w:szCs w:val="22"/>
        </w:rPr>
        <w:t xml:space="preserve"> </w:t>
      </w:r>
      <w:r w:rsidRPr="007770D4">
        <w:rPr>
          <w:rFonts w:ascii="Verdana" w:hAnsi="Verdana"/>
          <w:b/>
          <w:bCs/>
          <w:sz w:val="22"/>
          <w:szCs w:val="22"/>
        </w:rPr>
        <w:t>Highlights:</w:t>
      </w:r>
    </w:p>
    <w:p w14:paraId="6816C57F" w14:textId="77777777" w:rsidR="00FA3949" w:rsidRPr="007770D4" w:rsidRDefault="00FA3949" w:rsidP="00FA3949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 xml:space="preserve">Explore historic churches and the Monastery of </w:t>
      </w:r>
      <w:proofErr w:type="spellStart"/>
      <w:r w:rsidRPr="007770D4">
        <w:rPr>
          <w:rFonts w:ascii="Verdana" w:hAnsi="Verdana"/>
          <w:sz w:val="22"/>
          <w:szCs w:val="22"/>
        </w:rPr>
        <w:t>Evangelistria</w:t>
      </w:r>
      <w:proofErr w:type="spellEnd"/>
    </w:p>
    <w:p w14:paraId="37CC0EFC" w14:textId="77777777" w:rsidR="00FA3949" w:rsidRPr="007770D4" w:rsidRDefault="00FA3949" w:rsidP="00FA3949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>Learn about the making of the first Greek flag</w:t>
      </w:r>
    </w:p>
    <w:p w14:paraId="65CD007B" w14:textId="77777777" w:rsidR="00FA3949" w:rsidRPr="007770D4" w:rsidRDefault="00FA3949" w:rsidP="00FA3949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>Traditional Greek coffee and sweet treat</w:t>
      </w:r>
    </w:p>
    <w:p w14:paraId="65CED88D" w14:textId="77777777" w:rsidR="00FA3949" w:rsidRPr="007770D4" w:rsidRDefault="00FA3949" w:rsidP="00FA3949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>Guided museum tour with rare icons and artifacts</w:t>
      </w:r>
    </w:p>
    <w:p w14:paraId="0C5FB5CA" w14:textId="049867B2" w:rsidR="00FA3949" w:rsidRPr="007770D4" w:rsidRDefault="00FA3949" w:rsidP="00FA3949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770D4">
        <w:rPr>
          <w:rFonts w:ascii="Verdana" w:hAnsi="Verdana"/>
          <w:sz w:val="22"/>
          <w:szCs w:val="22"/>
        </w:rPr>
        <w:t>Conclude with a glass of local wine and shopping opportunity</w:t>
      </w:r>
    </w:p>
    <w:p w14:paraId="5043AA91" w14:textId="7F67B7E6" w:rsidR="00FA3949" w:rsidRPr="007770D4" w:rsidRDefault="00FA3949" w:rsidP="00FA3949">
      <w:pPr>
        <w:rPr>
          <w:rFonts w:ascii="Verdana" w:hAnsi="Verdana"/>
          <w:sz w:val="22"/>
          <w:szCs w:val="22"/>
        </w:rPr>
      </w:pPr>
      <w:r w:rsidRPr="007770D4">
        <w:rPr>
          <w:rFonts w:ascii="Verdana" w:hAnsi="Verdana" w:cs="Segoe UI Emoji"/>
          <w:sz w:val="22"/>
          <w:szCs w:val="22"/>
        </w:rPr>
        <w:t xml:space="preserve"> </w:t>
      </w:r>
      <w:r w:rsidRPr="007770D4">
        <w:rPr>
          <w:rFonts w:ascii="Segoe UI Emoji" w:hAnsi="Segoe UI Emoji" w:cs="Segoe UI Emoji"/>
          <w:sz w:val="22"/>
          <w:szCs w:val="22"/>
        </w:rPr>
        <w:t>📸</w:t>
      </w:r>
      <w:r w:rsidRPr="007770D4">
        <w:rPr>
          <w:rFonts w:ascii="Verdana" w:hAnsi="Verdana"/>
          <w:sz w:val="22"/>
          <w:szCs w:val="22"/>
        </w:rPr>
        <w:t xml:space="preserve"> </w:t>
      </w:r>
      <w:r w:rsidRPr="007770D4">
        <w:rPr>
          <w:rFonts w:ascii="Verdana" w:hAnsi="Verdana"/>
          <w:b/>
          <w:bCs/>
          <w:sz w:val="22"/>
          <w:szCs w:val="22"/>
        </w:rPr>
        <w:t>Don’t forget:</w:t>
      </w:r>
      <w:r w:rsidRPr="007770D4">
        <w:rPr>
          <w:rFonts w:ascii="Verdana" w:hAnsi="Verdana"/>
          <w:sz w:val="22"/>
          <w:szCs w:val="22"/>
        </w:rPr>
        <w:br/>
        <w:t xml:space="preserve">               Camera • Comfortable shoes • Respectful attire</w:t>
      </w:r>
    </w:p>
    <w:p w14:paraId="2EBF32F5" w14:textId="77777777" w:rsidR="00FA3949" w:rsidRDefault="00FA3949" w:rsidP="00FA3949"/>
    <w:sectPr w:rsidR="00FA39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BD11" w14:textId="77777777" w:rsidR="00234F39" w:rsidRDefault="00234F39" w:rsidP="00FA3949">
      <w:pPr>
        <w:spacing w:after="0" w:line="240" w:lineRule="auto"/>
      </w:pPr>
      <w:r>
        <w:separator/>
      </w:r>
    </w:p>
  </w:endnote>
  <w:endnote w:type="continuationSeparator" w:id="0">
    <w:p w14:paraId="0E68B917" w14:textId="77777777" w:rsidR="00234F39" w:rsidRDefault="00234F39" w:rsidP="00FA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882C" w14:textId="77777777" w:rsidR="00234F39" w:rsidRDefault="00234F39" w:rsidP="00FA3949">
      <w:pPr>
        <w:spacing w:after="0" w:line="240" w:lineRule="auto"/>
      </w:pPr>
      <w:r>
        <w:separator/>
      </w:r>
    </w:p>
  </w:footnote>
  <w:footnote w:type="continuationSeparator" w:id="0">
    <w:p w14:paraId="3C1D3BD8" w14:textId="77777777" w:rsidR="00234F39" w:rsidRDefault="00234F39" w:rsidP="00FA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79FB" w14:textId="702BE145" w:rsidR="00FA3949" w:rsidRDefault="00FA3949" w:rsidP="00FA3949">
    <w:pPr>
      <w:pStyle w:val="Header"/>
      <w:jc w:val="center"/>
    </w:pPr>
    <w:r>
      <w:rPr>
        <w:noProof/>
      </w:rPr>
      <w:drawing>
        <wp:inline distT="0" distB="0" distL="0" distR="0" wp14:anchorId="234BE243" wp14:editId="15EB6AFE">
          <wp:extent cx="5486400" cy="1571625"/>
          <wp:effectExtent l="0" t="0" r="0" b="9525"/>
          <wp:docPr id="1849270835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70835" name="Picture 1" descr="A blue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28DE"/>
    <w:multiLevelType w:val="hybridMultilevel"/>
    <w:tmpl w:val="03E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2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49"/>
    <w:rsid w:val="00234F39"/>
    <w:rsid w:val="0030589C"/>
    <w:rsid w:val="003E4F22"/>
    <w:rsid w:val="004F2889"/>
    <w:rsid w:val="00652914"/>
    <w:rsid w:val="007770D4"/>
    <w:rsid w:val="00852867"/>
    <w:rsid w:val="00A00A05"/>
    <w:rsid w:val="00E26285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DFC7"/>
  <w15:chartTrackingRefBased/>
  <w15:docId w15:val="{555C18F6-C05F-4B31-AF70-5C8FC72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9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949"/>
  </w:style>
  <w:style w:type="paragraph" w:styleId="Footer">
    <w:name w:val="footer"/>
    <w:basedOn w:val="Normal"/>
    <w:link w:val="FooterChar"/>
    <w:uiPriority w:val="99"/>
    <w:unhideWhenUsed/>
    <w:rsid w:val="00FA39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3</cp:revision>
  <dcterms:created xsi:type="dcterms:W3CDTF">2025-10-30T12:27:00Z</dcterms:created>
  <dcterms:modified xsi:type="dcterms:W3CDTF">2025-11-14T09:13:00Z</dcterms:modified>
</cp:coreProperties>
</file>