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22986" w:rsidP="00E22986" w:rsidRDefault="00000000" w14:paraId="3BE5E38D" w14:textId="7CEEC950">
      <w:pPr>
        <w:ind w:left="3600"/>
      </w:pPr>
      <w:r w:rsidR="00000000">
        <w:drawing>
          <wp:inline wp14:editId="2EAE4A26" wp14:anchorId="342899C2">
            <wp:extent cx="3143250" cy="2438400"/>
            <wp:effectExtent l="0" t="0" r="0" b="0"/>
            <wp:docPr id="1235456319" name="" title="Dolphins_1610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3626b2a0a2142e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32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986" w:rsidP="00E22986" w:rsidRDefault="00E22986" w14:paraId="7D576D6A" w14:textId="77777777">
      <w:pPr>
        <w:jc w:val="center"/>
        <w:rPr>
          <w:b/>
          <w:sz w:val="52"/>
          <w:szCs w:val="52"/>
          <w:u w:val="single"/>
        </w:rPr>
      </w:pPr>
    </w:p>
    <w:p w:rsidRPr="006D6866" w:rsidR="00E22986" w:rsidP="00E22986" w:rsidRDefault="00E22986" w14:paraId="1E0D6981" w14:textId="77777777">
      <w:pPr>
        <w:jc w:val="center"/>
        <w:rPr>
          <w:rFonts w:ascii="Verdana" w:hAnsi="Verdana"/>
          <w:b/>
          <w:sz w:val="32"/>
          <w:szCs w:val="32"/>
          <w:lang w:val="en-US"/>
        </w:rPr>
      </w:pPr>
      <w:r w:rsidRPr="006D6866">
        <w:rPr>
          <w:rFonts w:ascii="Verdana" w:hAnsi="Verdana"/>
          <w:b/>
          <w:sz w:val="32"/>
          <w:szCs w:val="32"/>
          <w:lang w:val="en-US"/>
        </w:rPr>
        <w:t>SCUBA DIVING EXPERIENCE</w:t>
      </w:r>
    </w:p>
    <w:p w:rsidR="00E22986" w:rsidP="00E22986" w:rsidRDefault="00772630" w14:paraId="03954638" w14:textId="77777777">
      <w:pPr>
        <w:ind w:left="360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(On Request)</w:t>
      </w:r>
    </w:p>
    <w:p w:rsidRPr="005D1701" w:rsidR="00772630" w:rsidP="00E22986" w:rsidRDefault="00772630" w14:paraId="10B38958" w14:textId="77777777">
      <w:pPr>
        <w:ind w:left="3600"/>
        <w:rPr>
          <w:rFonts w:ascii="Verdana" w:hAnsi="Verdana"/>
          <w:lang w:val="en-GB"/>
        </w:rPr>
      </w:pPr>
    </w:p>
    <w:p w:rsidRPr="005D1701" w:rsidR="00244445" w:rsidP="00E22986" w:rsidRDefault="00244445" w14:paraId="52A8B4E2" w14:textId="77777777">
      <w:pPr>
        <w:rPr>
          <w:rFonts w:ascii="Verdana" w:hAnsi="Verdana"/>
          <w:sz w:val="22"/>
          <w:szCs w:val="22"/>
          <w:lang w:val="en-US"/>
        </w:rPr>
      </w:pPr>
      <w:r w:rsidRPr="005D1701">
        <w:rPr>
          <w:rFonts w:ascii="Verdana" w:hAnsi="Verdana"/>
          <w:sz w:val="22"/>
          <w:szCs w:val="22"/>
          <w:lang w:val="en-US"/>
        </w:rPr>
        <w:t>This is a unique excursion that will definitely give our guests the opportunity to experience something special</w:t>
      </w:r>
      <w:r w:rsidR="002D690F">
        <w:rPr>
          <w:rFonts w:ascii="Verdana" w:hAnsi="Verdana"/>
          <w:sz w:val="22"/>
          <w:szCs w:val="22"/>
          <w:lang w:val="en-US"/>
        </w:rPr>
        <w:t xml:space="preserve">. Just </w:t>
      </w:r>
      <w:r w:rsidRPr="002D690F" w:rsidR="002D690F">
        <w:rPr>
          <w:rFonts w:ascii="Verdana" w:hAnsi="Verdana" w:cs="Tahoma"/>
          <w:sz w:val="22"/>
          <w:szCs w:val="22"/>
          <w:lang w:val="en-GB"/>
        </w:rPr>
        <w:t>try a dive with us and let us show you the magic underwater world of Skiathos</w:t>
      </w:r>
      <w:r w:rsidR="002D690F">
        <w:rPr>
          <w:rFonts w:ascii="Verdana" w:hAnsi="Verdana"/>
          <w:sz w:val="22"/>
          <w:szCs w:val="22"/>
          <w:lang w:val="en-US"/>
        </w:rPr>
        <w:t xml:space="preserve">, </w:t>
      </w:r>
      <w:r w:rsidRPr="005D1701">
        <w:rPr>
          <w:rFonts w:ascii="Verdana" w:hAnsi="Verdana"/>
          <w:sz w:val="22"/>
          <w:szCs w:val="22"/>
          <w:lang w:val="en-US"/>
        </w:rPr>
        <w:t>an experience that they will remember for a long time</w:t>
      </w:r>
      <w:r w:rsidR="0009048E">
        <w:rPr>
          <w:rFonts w:ascii="Verdana" w:hAnsi="Verdana"/>
          <w:sz w:val="22"/>
          <w:szCs w:val="22"/>
          <w:lang w:val="en-US"/>
        </w:rPr>
        <w:t>, especially for those who didn’t have the chance to try it in the past</w:t>
      </w:r>
      <w:r w:rsidRPr="005D1701">
        <w:rPr>
          <w:rFonts w:ascii="Verdana" w:hAnsi="Verdana"/>
          <w:sz w:val="22"/>
          <w:szCs w:val="22"/>
          <w:lang w:val="en-US"/>
        </w:rPr>
        <w:t xml:space="preserve">. </w:t>
      </w:r>
    </w:p>
    <w:p w:rsidRPr="005D1701" w:rsidR="003D4503" w:rsidP="00E22986" w:rsidRDefault="002143ED" w14:paraId="2D30199F" w14:textId="244256C4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Guests meet our instructor in Koukounaries Beach, at Skiathos Diving Center.</w:t>
      </w:r>
      <w:r w:rsidR="00A51C91">
        <w:rPr>
          <w:rFonts w:ascii="Verdana" w:hAnsi="Verdana"/>
          <w:sz w:val="22"/>
          <w:szCs w:val="22"/>
          <w:lang w:val="en-US"/>
        </w:rPr>
        <w:t xml:space="preserve"> </w:t>
      </w:r>
      <w:r w:rsidRPr="005D1701" w:rsidR="00ED55F4">
        <w:rPr>
          <w:rFonts w:ascii="Verdana" w:hAnsi="Verdana"/>
          <w:sz w:val="22"/>
          <w:szCs w:val="22"/>
          <w:lang w:val="en-US"/>
        </w:rPr>
        <w:t xml:space="preserve">Once there, guests will have to pay attention </w:t>
      </w:r>
      <w:r w:rsidR="00E670EE">
        <w:rPr>
          <w:rFonts w:ascii="Verdana" w:hAnsi="Verdana"/>
          <w:sz w:val="22"/>
          <w:szCs w:val="22"/>
          <w:lang w:val="en-US"/>
        </w:rPr>
        <w:t>to</w:t>
      </w:r>
      <w:r w:rsidRPr="005D1701" w:rsidR="00ED55F4">
        <w:rPr>
          <w:rFonts w:ascii="Verdana" w:hAnsi="Verdana"/>
          <w:sz w:val="22"/>
          <w:szCs w:val="22"/>
          <w:lang w:val="en-US"/>
        </w:rPr>
        <w:t xml:space="preserve"> the </w:t>
      </w:r>
      <w:r w:rsidR="00873700">
        <w:rPr>
          <w:rFonts w:ascii="Verdana" w:hAnsi="Verdana"/>
          <w:sz w:val="22"/>
          <w:szCs w:val="22"/>
          <w:lang w:val="en-US"/>
        </w:rPr>
        <w:t>30 minutes</w:t>
      </w:r>
      <w:r w:rsidRPr="005D1701" w:rsidR="00ED55F4">
        <w:rPr>
          <w:rFonts w:ascii="Verdana" w:hAnsi="Verdana"/>
          <w:sz w:val="22"/>
          <w:szCs w:val="22"/>
          <w:lang w:val="en-US"/>
        </w:rPr>
        <w:t xml:space="preserve"> theory session, during which our instructor will explain all the thi</w:t>
      </w:r>
      <w:r w:rsidRPr="005D1701" w:rsidR="00290978">
        <w:rPr>
          <w:rFonts w:ascii="Verdana" w:hAnsi="Verdana"/>
          <w:sz w:val="22"/>
          <w:szCs w:val="22"/>
          <w:lang w:val="en-US"/>
        </w:rPr>
        <w:t>ngs that need to be done, rules</w:t>
      </w:r>
      <w:r w:rsidRPr="005D1701" w:rsidR="00ED55F4">
        <w:rPr>
          <w:rFonts w:ascii="Verdana" w:hAnsi="Verdana"/>
          <w:sz w:val="22"/>
          <w:szCs w:val="22"/>
          <w:lang w:val="en-US"/>
        </w:rPr>
        <w:t xml:space="preserve"> to be fo</w:t>
      </w:r>
      <w:r w:rsidRPr="005D1701" w:rsidR="001777E4">
        <w:rPr>
          <w:rFonts w:ascii="Verdana" w:hAnsi="Verdana"/>
          <w:sz w:val="22"/>
          <w:szCs w:val="22"/>
          <w:lang w:val="en-US"/>
        </w:rPr>
        <w:t>llowed,</w:t>
      </w:r>
      <w:r w:rsidRPr="005D1701" w:rsidR="00ED55F4">
        <w:rPr>
          <w:rFonts w:ascii="Verdana" w:hAnsi="Verdana"/>
          <w:sz w:val="22"/>
          <w:szCs w:val="22"/>
          <w:lang w:val="en-US"/>
        </w:rPr>
        <w:t xml:space="preserve"> </w:t>
      </w:r>
      <w:r w:rsidRPr="005D1701" w:rsidR="001777E4">
        <w:rPr>
          <w:rFonts w:ascii="Verdana" w:hAnsi="Verdana"/>
          <w:sz w:val="22"/>
          <w:szCs w:val="22"/>
          <w:lang w:val="en-US"/>
        </w:rPr>
        <w:t>a</w:t>
      </w:r>
      <w:r w:rsidRPr="005D1701" w:rsidR="003D4503">
        <w:rPr>
          <w:rFonts w:ascii="Verdana" w:hAnsi="Verdana"/>
          <w:sz w:val="22"/>
          <w:szCs w:val="22"/>
          <w:lang w:val="en-US"/>
        </w:rPr>
        <w:t xml:space="preserve">s well as </w:t>
      </w:r>
      <w:r w:rsidRPr="005D1701" w:rsidR="001777E4">
        <w:rPr>
          <w:rFonts w:ascii="Verdana" w:hAnsi="Verdana"/>
          <w:sz w:val="22"/>
          <w:szCs w:val="22"/>
          <w:lang w:val="en-US"/>
        </w:rPr>
        <w:t xml:space="preserve">how </w:t>
      </w:r>
      <w:r w:rsidRPr="005D1701" w:rsidR="003D4503">
        <w:rPr>
          <w:rFonts w:ascii="Verdana" w:hAnsi="Verdana"/>
          <w:sz w:val="22"/>
          <w:szCs w:val="22"/>
          <w:lang w:val="en-US"/>
        </w:rPr>
        <w:t>the s</w:t>
      </w:r>
      <w:r w:rsidRPr="005D1701" w:rsidR="001777E4">
        <w:rPr>
          <w:rFonts w:ascii="Verdana" w:hAnsi="Verdana"/>
          <w:sz w:val="22"/>
          <w:szCs w:val="22"/>
          <w:lang w:val="en-US"/>
        </w:rPr>
        <w:t>cuba diving equipment</w:t>
      </w:r>
      <w:r w:rsidRPr="005D1701" w:rsidR="003D4503">
        <w:rPr>
          <w:rFonts w:ascii="Verdana" w:hAnsi="Verdana"/>
          <w:sz w:val="22"/>
          <w:szCs w:val="22"/>
          <w:lang w:val="en-US"/>
        </w:rPr>
        <w:t xml:space="preserve"> works.</w:t>
      </w:r>
      <w:r w:rsidRPr="005D1701" w:rsidR="001777E4">
        <w:rPr>
          <w:rFonts w:ascii="Verdana" w:hAnsi="Verdana"/>
          <w:sz w:val="22"/>
          <w:szCs w:val="22"/>
          <w:lang w:val="en-US"/>
        </w:rPr>
        <w:t xml:space="preserve"> </w:t>
      </w:r>
    </w:p>
    <w:p w:rsidR="005946C4" w:rsidP="00E22986" w:rsidRDefault="001777E4" w14:paraId="7CD09C94" w14:textId="77777777">
      <w:pPr>
        <w:rPr>
          <w:rFonts w:ascii="Verdana" w:hAnsi="Verdana"/>
          <w:sz w:val="22"/>
          <w:szCs w:val="22"/>
          <w:lang w:val="en-US"/>
        </w:rPr>
      </w:pPr>
      <w:r w:rsidRPr="005D1701">
        <w:rPr>
          <w:rFonts w:ascii="Verdana" w:hAnsi="Verdana"/>
          <w:sz w:val="22"/>
          <w:szCs w:val="22"/>
          <w:lang w:val="en-US"/>
        </w:rPr>
        <w:t>Once th</w:t>
      </w:r>
      <w:r w:rsidRPr="005D1701" w:rsidR="004B3563">
        <w:rPr>
          <w:rFonts w:ascii="Verdana" w:hAnsi="Verdana"/>
          <w:sz w:val="22"/>
          <w:szCs w:val="22"/>
          <w:lang w:val="en-US"/>
        </w:rPr>
        <w:t xml:space="preserve">e theory is over, guests will </w:t>
      </w:r>
      <w:r w:rsidR="00A650C4">
        <w:rPr>
          <w:rFonts w:ascii="Verdana" w:hAnsi="Verdana"/>
          <w:sz w:val="22"/>
          <w:szCs w:val="22"/>
          <w:lang w:val="en-US"/>
        </w:rPr>
        <w:t xml:space="preserve">have the chance to enjoy </w:t>
      </w:r>
      <w:r w:rsidRPr="00AC533F" w:rsidR="00AC533F">
        <w:rPr>
          <w:rFonts w:ascii="Verdana" w:hAnsi="Verdana" w:cs="Tahoma"/>
          <w:sz w:val="22"/>
          <w:szCs w:val="22"/>
          <w:lang w:val="en-GB"/>
        </w:rPr>
        <w:t>the crysta</w:t>
      </w:r>
      <w:r w:rsidR="00A650C4">
        <w:rPr>
          <w:rFonts w:ascii="Verdana" w:hAnsi="Verdana" w:cs="Tahoma"/>
          <w:sz w:val="22"/>
          <w:szCs w:val="22"/>
          <w:lang w:val="en-GB"/>
        </w:rPr>
        <w:t>l blue water of Skiathos</w:t>
      </w:r>
      <w:r w:rsidRPr="00AC533F" w:rsidR="00AC533F">
        <w:rPr>
          <w:rFonts w:ascii="Verdana" w:hAnsi="Verdana" w:cs="Tahoma"/>
          <w:sz w:val="22"/>
          <w:szCs w:val="22"/>
          <w:lang w:val="en-GB"/>
        </w:rPr>
        <w:t xml:space="preserve"> </w:t>
      </w:r>
      <w:r w:rsidR="00A650C4">
        <w:rPr>
          <w:rFonts w:ascii="Verdana" w:hAnsi="Verdana" w:cs="Tahoma"/>
          <w:sz w:val="22"/>
          <w:szCs w:val="22"/>
          <w:lang w:val="en-GB"/>
        </w:rPr>
        <w:t xml:space="preserve">and explore </w:t>
      </w:r>
      <w:r w:rsidRPr="00AC533F" w:rsidR="00AC533F">
        <w:rPr>
          <w:rFonts w:ascii="Verdana" w:hAnsi="Verdana" w:cs="Tahoma"/>
          <w:sz w:val="22"/>
          <w:szCs w:val="22"/>
          <w:lang w:val="en-GB"/>
        </w:rPr>
        <w:t xml:space="preserve">the magnificent </w:t>
      </w:r>
      <w:r w:rsidRPr="00AC533F" w:rsidR="00DD2F79">
        <w:rPr>
          <w:rFonts w:ascii="Verdana" w:hAnsi="Verdana" w:cs="Tahoma"/>
          <w:sz w:val="22"/>
          <w:szCs w:val="22"/>
          <w:lang w:val="en-GB"/>
        </w:rPr>
        <w:t>Mediterranean Sea</w:t>
      </w:r>
      <w:r w:rsidRPr="005D1701" w:rsidR="004B3563">
        <w:rPr>
          <w:rFonts w:ascii="Verdana" w:hAnsi="Verdana"/>
          <w:sz w:val="22"/>
          <w:szCs w:val="22"/>
          <w:lang w:val="en-US"/>
        </w:rPr>
        <w:t xml:space="preserve">. </w:t>
      </w:r>
    </w:p>
    <w:p w:rsidR="005946C4" w:rsidP="00E22986" w:rsidRDefault="006F4362" w14:paraId="1339B7E6" w14:textId="540CDCB9">
      <w:pPr>
        <w:rPr>
          <w:rFonts w:ascii="Verdana" w:hAnsi="Verdana"/>
          <w:sz w:val="22"/>
          <w:szCs w:val="22"/>
          <w:lang w:val="en-US"/>
        </w:rPr>
      </w:pPr>
      <w:r w:rsidRPr="006A382C">
        <w:rPr>
          <w:rFonts w:ascii="Verdana" w:hAnsi="Verdana"/>
          <w:sz w:val="22"/>
          <w:szCs w:val="22"/>
          <w:lang w:val="en-US"/>
        </w:rPr>
        <w:t xml:space="preserve">For safety purposes, the first dive will be limited to a maximum depth of 6 meters!  But those who want to do it again </w:t>
      </w:r>
      <w:r w:rsidR="00E44A42">
        <w:rPr>
          <w:rFonts w:ascii="Verdana" w:hAnsi="Verdana"/>
          <w:sz w:val="22"/>
          <w:szCs w:val="22"/>
          <w:lang w:val="en-US"/>
        </w:rPr>
        <w:t xml:space="preserve">or are experienced divers </w:t>
      </w:r>
      <w:r w:rsidRPr="006A382C">
        <w:rPr>
          <w:rFonts w:ascii="Verdana" w:hAnsi="Verdana"/>
          <w:sz w:val="22"/>
          <w:szCs w:val="22"/>
          <w:lang w:val="en-US"/>
        </w:rPr>
        <w:t>can join us on a boat dive to a maximum depth of 12 meters</w:t>
      </w:r>
      <w:r w:rsidR="00252DDB">
        <w:rPr>
          <w:rFonts w:ascii="Verdana" w:hAnsi="Verdana"/>
          <w:sz w:val="22"/>
          <w:szCs w:val="22"/>
          <w:lang w:val="en-US"/>
        </w:rPr>
        <w:t>.</w:t>
      </w:r>
    </w:p>
    <w:p w:rsidRPr="002D690F" w:rsidR="005D1701" w:rsidP="00E22986" w:rsidRDefault="004B3563" w14:paraId="2953A23C" w14:textId="6A13C356">
      <w:pPr>
        <w:rPr>
          <w:rFonts w:ascii="Verdana" w:hAnsi="Verdana"/>
          <w:sz w:val="22"/>
          <w:szCs w:val="22"/>
          <w:lang w:val="en-GB"/>
        </w:rPr>
      </w:pPr>
      <w:r w:rsidRPr="005D1701">
        <w:rPr>
          <w:rFonts w:ascii="Verdana" w:hAnsi="Verdana"/>
          <w:sz w:val="22"/>
          <w:szCs w:val="22"/>
          <w:lang w:val="en-US"/>
        </w:rPr>
        <w:t xml:space="preserve">The underwater session will be </w:t>
      </w:r>
      <w:r w:rsidRPr="005D1701" w:rsidR="001A0F0E">
        <w:rPr>
          <w:rFonts w:ascii="Verdana" w:hAnsi="Verdana"/>
          <w:sz w:val="22"/>
          <w:szCs w:val="22"/>
          <w:lang w:val="en-US"/>
        </w:rPr>
        <w:t xml:space="preserve">approximately </w:t>
      </w:r>
      <w:r w:rsidR="00873700">
        <w:rPr>
          <w:rFonts w:ascii="Verdana" w:hAnsi="Verdana"/>
          <w:sz w:val="22"/>
          <w:szCs w:val="22"/>
          <w:lang w:val="en-US"/>
        </w:rPr>
        <w:t xml:space="preserve">45 </w:t>
      </w:r>
      <w:r w:rsidRPr="005D1701">
        <w:rPr>
          <w:rFonts w:ascii="Verdana" w:hAnsi="Verdana"/>
          <w:sz w:val="22"/>
          <w:szCs w:val="22"/>
          <w:lang w:val="en-US"/>
        </w:rPr>
        <w:t>min</w:t>
      </w:r>
      <w:r w:rsidR="00873700">
        <w:rPr>
          <w:rFonts w:ascii="Verdana" w:hAnsi="Verdana"/>
          <w:sz w:val="22"/>
          <w:szCs w:val="22"/>
          <w:lang w:val="en-US"/>
        </w:rPr>
        <w:t>utes</w:t>
      </w:r>
      <w:r w:rsidRPr="005D1701">
        <w:rPr>
          <w:rFonts w:ascii="Verdana" w:hAnsi="Verdana"/>
          <w:sz w:val="22"/>
          <w:szCs w:val="22"/>
          <w:lang w:val="en-US"/>
        </w:rPr>
        <w:t xml:space="preserve"> </w:t>
      </w:r>
      <w:r w:rsidR="0009048E">
        <w:rPr>
          <w:rFonts w:ascii="Verdana" w:hAnsi="Verdana"/>
          <w:sz w:val="22"/>
          <w:szCs w:val="22"/>
          <w:lang w:val="en-US"/>
        </w:rPr>
        <w:t>long</w:t>
      </w:r>
      <w:r w:rsidRPr="005D1701">
        <w:rPr>
          <w:rFonts w:ascii="Verdana" w:hAnsi="Verdana"/>
          <w:sz w:val="22"/>
          <w:szCs w:val="22"/>
          <w:lang w:val="en-US"/>
        </w:rPr>
        <w:t xml:space="preserve">. </w:t>
      </w:r>
    </w:p>
    <w:p w:rsidRPr="005D1701" w:rsidR="003A66EF" w:rsidP="00E22986" w:rsidRDefault="003A66EF" w14:paraId="3B575906" w14:textId="77777777">
      <w:pPr>
        <w:rPr>
          <w:rFonts w:ascii="Book Antiqua" w:hAnsi="Book Antiqua"/>
          <w:sz w:val="22"/>
          <w:szCs w:val="22"/>
          <w:lang w:val="en-US"/>
        </w:rPr>
      </w:pPr>
    </w:p>
    <w:p w:rsidRPr="003A66EF" w:rsidR="005D1701" w:rsidP="005D1701" w:rsidRDefault="005D1701" w14:paraId="20FF0104" w14:textId="77777777">
      <w:pPr>
        <w:jc w:val="both"/>
        <w:rPr>
          <w:rFonts w:ascii="Verdana" w:hAnsi="Verdana"/>
          <w:b/>
          <w:bCs/>
          <w:sz w:val="22"/>
          <w:szCs w:val="22"/>
          <w:lang w:val="en-GB"/>
        </w:rPr>
      </w:pPr>
      <w:r w:rsidRPr="003A66EF">
        <w:rPr>
          <w:rFonts w:ascii="Verdana" w:hAnsi="Verdana"/>
          <w:b/>
          <w:bCs/>
          <w:sz w:val="22"/>
          <w:szCs w:val="22"/>
          <w:lang w:val="en-GB"/>
        </w:rPr>
        <w:t>Don’t forget:</w:t>
      </w:r>
    </w:p>
    <w:p w:rsidRPr="003A66EF" w:rsidR="005D1701" w:rsidP="005D1701" w:rsidRDefault="005D1701" w14:paraId="71D6B504" w14:textId="77777777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GB"/>
        </w:rPr>
      </w:pPr>
      <w:r w:rsidRPr="003A66EF">
        <w:rPr>
          <w:rFonts w:ascii="Verdana" w:hAnsi="Verdana"/>
          <w:sz w:val="22"/>
          <w:szCs w:val="22"/>
          <w:lang w:val="en-GB"/>
        </w:rPr>
        <w:t>Camera + film</w:t>
      </w:r>
    </w:p>
    <w:p w:rsidRPr="003A66EF" w:rsidR="005D1701" w:rsidP="005D1701" w:rsidRDefault="005D1701" w14:paraId="54EB4DFE" w14:textId="77777777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GB"/>
        </w:rPr>
      </w:pPr>
      <w:r w:rsidRPr="003A66EF">
        <w:rPr>
          <w:rFonts w:ascii="Verdana" w:hAnsi="Verdana"/>
          <w:sz w:val="22"/>
          <w:szCs w:val="22"/>
          <w:lang w:val="en-GB"/>
        </w:rPr>
        <w:t>Beach gear</w:t>
      </w:r>
    </w:p>
    <w:p w:rsidRPr="00393183" w:rsidR="00D2205F" w:rsidP="00D2205F" w:rsidRDefault="005D1701" w14:paraId="621BE6B5" w14:textId="77777777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GB"/>
        </w:rPr>
      </w:pPr>
      <w:r w:rsidRPr="003A66EF">
        <w:rPr>
          <w:rFonts w:ascii="Verdana" w:hAnsi="Verdana"/>
          <w:sz w:val="22"/>
          <w:szCs w:val="22"/>
          <w:lang w:val="en-GB"/>
        </w:rPr>
        <w:t>Sunscreen + hat</w:t>
      </w:r>
    </w:p>
    <w:p w:rsidRPr="003A66EF" w:rsidR="00D2205F" w:rsidP="00D2205F" w:rsidRDefault="00D2205F" w14:paraId="636E9AFF" w14:textId="3BD7915F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All scuba diving equipment is provided</w:t>
      </w:r>
    </w:p>
    <w:p w:rsidR="001777E4" w:rsidP="00E22986" w:rsidRDefault="004B3563" w14:paraId="253D2266" w14:textId="77777777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 </w:t>
      </w:r>
    </w:p>
    <w:p w:rsidRPr="00E22986" w:rsidR="00E22986" w:rsidP="00E22986" w:rsidRDefault="00E22986" w14:paraId="355D5CE6" w14:textId="77777777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  </w:t>
      </w:r>
      <w:r w:rsidRPr="00E22986">
        <w:rPr>
          <w:rFonts w:ascii="Book Antiqua" w:hAnsi="Book Antiqua"/>
          <w:lang w:val="en-US"/>
        </w:rPr>
        <w:t xml:space="preserve"> </w:t>
      </w:r>
    </w:p>
    <w:p w:rsidRPr="00E22986" w:rsidR="00E22986" w:rsidP="00E22986" w:rsidRDefault="00E22986" w14:paraId="79D90E5C" w14:textId="77777777">
      <w:pPr>
        <w:ind w:left="3600"/>
        <w:rPr>
          <w:lang w:val="en-GB"/>
        </w:rPr>
      </w:pPr>
    </w:p>
    <w:p w:rsidRPr="00E22986" w:rsidR="00E22986" w:rsidP="00E22986" w:rsidRDefault="00E22986" w14:paraId="1708CD7F" w14:textId="77777777">
      <w:pPr>
        <w:ind w:left="3600"/>
        <w:rPr>
          <w:lang w:val="en-GB"/>
        </w:rPr>
      </w:pPr>
    </w:p>
    <w:sectPr w:rsidRPr="00E22986" w:rsidR="00E22986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828"/>
    <w:multiLevelType w:val="hybridMultilevel"/>
    <w:tmpl w:val="C91014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6594D56"/>
    <w:multiLevelType w:val="hybridMultilevel"/>
    <w:tmpl w:val="435C9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7C08A2"/>
    <w:multiLevelType w:val="hybridMultilevel"/>
    <w:tmpl w:val="CAA6C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507524838">
    <w:abstractNumId w:val="1"/>
  </w:num>
  <w:num w:numId="2" w16cid:durableId="941570636">
    <w:abstractNumId w:val="2"/>
  </w:num>
  <w:num w:numId="3" w16cid:durableId="41073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F5D"/>
    <w:rsid w:val="00000000"/>
    <w:rsid w:val="0009048E"/>
    <w:rsid w:val="000D14E0"/>
    <w:rsid w:val="001423BE"/>
    <w:rsid w:val="001777E4"/>
    <w:rsid w:val="001963C5"/>
    <w:rsid w:val="001A0F0E"/>
    <w:rsid w:val="001D5F5D"/>
    <w:rsid w:val="002143ED"/>
    <w:rsid w:val="00217A79"/>
    <w:rsid w:val="00244445"/>
    <w:rsid w:val="00252DDB"/>
    <w:rsid w:val="00290978"/>
    <w:rsid w:val="002D690F"/>
    <w:rsid w:val="00374131"/>
    <w:rsid w:val="00393183"/>
    <w:rsid w:val="003A66EF"/>
    <w:rsid w:val="003D4503"/>
    <w:rsid w:val="004365A1"/>
    <w:rsid w:val="00492514"/>
    <w:rsid w:val="004B3563"/>
    <w:rsid w:val="00544AA9"/>
    <w:rsid w:val="005946C4"/>
    <w:rsid w:val="005D1701"/>
    <w:rsid w:val="006A382C"/>
    <w:rsid w:val="006D6866"/>
    <w:rsid w:val="006F4362"/>
    <w:rsid w:val="007009D4"/>
    <w:rsid w:val="00767227"/>
    <w:rsid w:val="00772630"/>
    <w:rsid w:val="00782418"/>
    <w:rsid w:val="007D2BE8"/>
    <w:rsid w:val="00853AF8"/>
    <w:rsid w:val="008574CF"/>
    <w:rsid w:val="008710DA"/>
    <w:rsid w:val="00873700"/>
    <w:rsid w:val="00895956"/>
    <w:rsid w:val="008C0CCE"/>
    <w:rsid w:val="008F7C75"/>
    <w:rsid w:val="009E1BD3"/>
    <w:rsid w:val="00A51C91"/>
    <w:rsid w:val="00A650C4"/>
    <w:rsid w:val="00AC533F"/>
    <w:rsid w:val="00B3518C"/>
    <w:rsid w:val="00B514C0"/>
    <w:rsid w:val="00C35347"/>
    <w:rsid w:val="00CD5568"/>
    <w:rsid w:val="00D2205F"/>
    <w:rsid w:val="00D655F8"/>
    <w:rsid w:val="00DD2F79"/>
    <w:rsid w:val="00E10191"/>
    <w:rsid w:val="00E22986"/>
    <w:rsid w:val="00E44A42"/>
    <w:rsid w:val="00E570EB"/>
    <w:rsid w:val="00E670EE"/>
    <w:rsid w:val="00ED55F4"/>
    <w:rsid w:val="00F6495B"/>
    <w:rsid w:val="7790E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1328C"/>
  <w15:chartTrackingRefBased/>
  <w15:docId w15:val="{9AE65B48-6403-4208-9FD8-3C07B483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l-GR" w:eastAsia="el-G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4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jpg" Id="Rd3626b2a0a2142eb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</dc:creator>
  <keywords/>
  <dc:description/>
  <lastModifiedBy>Konstantinos Varalis</lastModifiedBy>
  <revision>24</revision>
  <lastPrinted>2009-04-07T07:27:00.0000000Z</lastPrinted>
  <dcterms:created xsi:type="dcterms:W3CDTF">2017-04-28T09:06:00.0000000Z</dcterms:created>
  <dcterms:modified xsi:type="dcterms:W3CDTF">2023-04-18T13:49:17.3342688Z</dcterms:modified>
</coreProperties>
</file>