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F1C" w:rsidRPr="00611527" w:rsidRDefault="008A0F1C" w:rsidP="008A0F1C">
      <w:pPr>
        <w:jc w:val="both"/>
        <w:rPr>
          <w:rFonts w:ascii="Arial" w:eastAsia="Times New Roman" w:hAnsi="Arial" w:cs="Arial"/>
          <w:color w:val="808080"/>
          <w:kern w:val="0"/>
          <w:sz w:val="20"/>
          <w:szCs w:val="20"/>
          <w:lang w:eastAsia="es-ES" w:bidi="ar-SA"/>
        </w:rPr>
      </w:pPr>
      <w:bookmarkStart w:id="0" w:name="_GoBack"/>
      <w:bookmarkEnd w:id="0"/>
      <w:r>
        <w:rPr>
          <w:rStyle w:val="Emphasis"/>
          <w:rFonts w:ascii="Arial" w:hAnsi="Arial" w:cs="Arial"/>
          <w:b/>
          <w:i w:val="0"/>
          <w:iCs w:val="0"/>
          <w:sz w:val="20"/>
        </w:rPr>
        <w:t xml:space="preserve">COMISIOANE </w:t>
      </w:r>
      <w:r w:rsidR="00785748">
        <w:rPr>
          <w:rStyle w:val="Emphasis"/>
          <w:rFonts w:ascii="Arial" w:hAnsi="Arial" w:cs="Arial"/>
          <w:b/>
          <w:i w:val="0"/>
          <w:iCs w:val="0"/>
          <w:sz w:val="20"/>
        </w:rPr>
        <w:t>Grup Barcelo</w:t>
      </w:r>
      <w:r>
        <w:rPr>
          <w:rStyle w:val="Emphasis"/>
          <w:rFonts w:ascii="Arial" w:hAnsi="Arial" w:cs="Arial"/>
          <w:b/>
          <w:i w:val="0"/>
          <w:iCs w:val="0"/>
          <w:sz w:val="20"/>
        </w:rPr>
        <w:t xml:space="preserve"> </w:t>
      </w:r>
      <w:r w:rsidRPr="00611527">
        <w:rPr>
          <w:rFonts w:ascii="Arial" w:hAnsi="Arial" w:cs="Arial"/>
          <w:color w:val="808080"/>
          <w:sz w:val="20"/>
          <w:szCs w:val="20"/>
        </w:rPr>
        <w:t xml:space="preserve"> (</w:t>
      </w:r>
      <w:r w:rsidR="00785748">
        <w:rPr>
          <w:rFonts w:ascii="Arial" w:hAnsi="Arial" w:cs="Arial"/>
          <w:color w:val="808080"/>
          <w:sz w:val="20"/>
          <w:szCs w:val="20"/>
        </w:rPr>
        <w:t>procentul se aplica la valoarea rezervarilor fara taxe</w:t>
      </w:r>
      <w:r w:rsidRPr="00611527">
        <w:rPr>
          <w:rFonts w:ascii="Arial" w:hAnsi="Arial" w:cs="Arial"/>
          <w:color w:val="808080"/>
          <w:sz w:val="20"/>
          <w:szCs w:val="20"/>
        </w:rPr>
        <w:t>):</w:t>
      </w:r>
    </w:p>
    <w:p w:rsidR="008A0F1C" w:rsidRPr="00611527" w:rsidRDefault="008A0F1C" w:rsidP="008A0F1C">
      <w:pPr>
        <w:jc w:val="both"/>
        <w:rPr>
          <w:rFonts w:ascii="Arial" w:eastAsia="Calibri" w:hAnsi="Arial" w:cs="Arial"/>
          <w:b/>
          <w:color w:val="808080"/>
          <w:spacing w:val="-30"/>
          <w:sz w:val="20"/>
          <w:szCs w:val="20"/>
          <w:lang w:eastAsia="en-US"/>
        </w:rPr>
      </w:pPr>
    </w:p>
    <w:tbl>
      <w:tblPr>
        <w:tblW w:w="5084" w:type="pct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705"/>
        <w:gridCol w:w="1782"/>
      </w:tblGrid>
      <w:tr w:rsidR="008A0F1C" w:rsidRPr="00611527" w:rsidTr="00645C56">
        <w:trPr>
          <w:trHeight w:val="270"/>
        </w:trPr>
        <w:tc>
          <w:tcPr>
            <w:tcW w:w="30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s-ES"/>
              </w:rPr>
            </w:pPr>
            <w:r w:rsidRPr="00611527"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  <w:t>QUELÓNEA</w:t>
            </w: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  <w:r w:rsidRPr="00611527"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  <w:t>CATALOAGE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  <w:r w:rsidRPr="00611527"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  <w:t xml:space="preserve">OFERTA  </w:t>
            </w:r>
          </w:p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  <w:r w:rsidRPr="00611527">
              <w:rPr>
                <w:rFonts w:ascii="Arial" w:hAnsi="Arial" w:cs="Arial"/>
                <w:bCs/>
                <w:color w:val="009999"/>
                <w:sz w:val="20"/>
                <w:szCs w:val="20"/>
              </w:rPr>
              <w:t xml:space="preserve">VANZARE </w:t>
            </w:r>
            <w:r w:rsidRPr="00611527"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  <w:t>ANTICIPATA</w:t>
            </w:r>
          </w:p>
        </w:tc>
      </w:tr>
      <w:tr w:rsidR="008A0F1C" w:rsidRPr="00611527" w:rsidTr="00645C56">
        <w:trPr>
          <w:trHeight w:val="270"/>
        </w:trPr>
        <w:tc>
          <w:tcPr>
            <w:tcW w:w="3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  <w:t>Distante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</w:t>
            </w:r>
            <w:r w:rsidRPr="00611527"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  <w:t>Medii si Lungi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10 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%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10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</w:tr>
      <w:tr w:rsidR="008A0F1C" w:rsidRPr="00611527" w:rsidTr="00645C56">
        <w:trPr>
          <w:trHeight w:val="270"/>
        </w:trPr>
        <w:tc>
          <w:tcPr>
            <w:tcW w:w="3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  <w:t>Quelónea Grandes Viajes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10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10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</w:tr>
      <w:tr w:rsidR="008A0F1C" w:rsidRPr="00611527" w:rsidTr="00645C56">
        <w:trPr>
          <w:trHeight w:val="270"/>
        </w:trPr>
        <w:tc>
          <w:tcPr>
            <w:tcW w:w="3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  <w:t>Asigurari, Excursii si Parking LD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8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8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</w:tr>
    </w:tbl>
    <w:p w:rsidR="008A0F1C" w:rsidRPr="00611527" w:rsidRDefault="008A0F1C" w:rsidP="008A0F1C">
      <w:pPr>
        <w:jc w:val="both"/>
        <w:rPr>
          <w:rFonts w:ascii="Arial" w:hAnsi="Arial" w:cs="Arial"/>
          <w:b/>
          <w:color w:val="808080"/>
          <w:sz w:val="20"/>
          <w:szCs w:val="20"/>
          <w:lang w:eastAsia="es-ES"/>
        </w:rPr>
      </w:pPr>
    </w:p>
    <w:p w:rsidR="008A0F1C" w:rsidRPr="00611527" w:rsidRDefault="008A0F1C" w:rsidP="008A0F1C">
      <w:pPr>
        <w:jc w:val="both"/>
        <w:rPr>
          <w:rFonts w:ascii="Arial" w:hAnsi="Arial" w:cs="Arial"/>
          <w:b/>
          <w:color w:val="808080"/>
          <w:sz w:val="20"/>
          <w:szCs w:val="20"/>
        </w:rPr>
      </w:pPr>
    </w:p>
    <w:tbl>
      <w:tblPr>
        <w:tblW w:w="5084" w:type="pct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705"/>
        <w:gridCol w:w="1782"/>
      </w:tblGrid>
      <w:tr w:rsidR="008A0F1C" w:rsidRPr="00611527" w:rsidTr="00645C56">
        <w:trPr>
          <w:trHeight w:val="270"/>
        </w:trPr>
        <w:tc>
          <w:tcPr>
            <w:tcW w:w="30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  <w:t>JOLIDEY</w:t>
            </w: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  <w:r w:rsidRPr="00611527"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  <w:t>CATALOAGE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  <w:r w:rsidRPr="00611527"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  <w:t xml:space="preserve">OFERTA  </w:t>
            </w:r>
          </w:p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  <w:r w:rsidRPr="00611527"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  <w:t>VANZARE ANTICIPATA</w:t>
            </w:r>
          </w:p>
        </w:tc>
      </w:tr>
      <w:tr w:rsidR="008A0F1C" w:rsidRPr="00611527" w:rsidTr="00645C56">
        <w:trPr>
          <w:trHeight w:val="270"/>
        </w:trPr>
        <w:tc>
          <w:tcPr>
            <w:tcW w:w="3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  <w:t>Distante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</w:t>
            </w:r>
            <w:r w:rsidRPr="00611527"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  <w:t>Medii si Lungi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10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10 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% </w:t>
            </w:r>
          </w:p>
        </w:tc>
      </w:tr>
      <w:tr w:rsidR="008A0F1C" w:rsidRPr="00611527" w:rsidTr="00645C56">
        <w:trPr>
          <w:trHeight w:val="270"/>
        </w:trPr>
        <w:tc>
          <w:tcPr>
            <w:tcW w:w="3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  <w:t>Pachet Dinamic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COMISION DINAMIC</w:t>
            </w:r>
          </w:p>
        </w:tc>
      </w:tr>
      <w:tr w:rsidR="008A0F1C" w:rsidRPr="00611527" w:rsidTr="00645C56">
        <w:trPr>
          <w:trHeight w:val="270"/>
        </w:trPr>
        <w:tc>
          <w:tcPr>
            <w:tcW w:w="3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  <w:t>Asigurari, Excursii si Parking LD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8 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8 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</w:tr>
    </w:tbl>
    <w:p w:rsidR="008A0F1C" w:rsidRPr="00611527" w:rsidRDefault="008A0F1C" w:rsidP="008A0F1C">
      <w:pPr>
        <w:jc w:val="both"/>
        <w:rPr>
          <w:rFonts w:ascii="Arial" w:hAnsi="Arial" w:cs="Arial"/>
          <w:b/>
          <w:color w:val="808080"/>
          <w:sz w:val="20"/>
          <w:szCs w:val="20"/>
          <w:lang w:eastAsia="es-ES"/>
        </w:rPr>
      </w:pPr>
    </w:p>
    <w:p w:rsidR="008A0F1C" w:rsidRPr="00611527" w:rsidRDefault="008A0F1C" w:rsidP="008A0F1C">
      <w:pPr>
        <w:jc w:val="both"/>
        <w:rPr>
          <w:rFonts w:ascii="Arial" w:hAnsi="Arial" w:cs="Arial"/>
          <w:b/>
          <w:color w:val="808080"/>
          <w:sz w:val="20"/>
          <w:szCs w:val="20"/>
        </w:rPr>
      </w:pPr>
    </w:p>
    <w:tbl>
      <w:tblPr>
        <w:tblW w:w="5084" w:type="pct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705"/>
        <w:gridCol w:w="1782"/>
      </w:tblGrid>
      <w:tr w:rsidR="008A0F1C" w:rsidRPr="00611527" w:rsidTr="00645C56">
        <w:trPr>
          <w:trHeight w:val="270"/>
        </w:trPr>
        <w:tc>
          <w:tcPr>
            <w:tcW w:w="30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  <w:r w:rsidRPr="00611527"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  <w:t>Viva Tours</w:t>
            </w: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  <w:r w:rsidRPr="00611527"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  <w:t>CATALOAGE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  <w:r w:rsidRPr="00611527"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  <w:t xml:space="preserve">OFERTA  </w:t>
            </w:r>
          </w:p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  <w:r w:rsidRPr="00611527"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  <w:t>VANZARE ANTICIPATA</w:t>
            </w:r>
          </w:p>
        </w:tc>
      </w:tr>
      <w:tr w:rsidR="008A0F1C" w:rsidRPr="00611527" w:rsidTr="00645C56">
        <w:trPr>
          <w:trHeight w:val="270"/>
        </w:trPr>
        <w:tc>
          <w:tcPr>
            <w:tcW w:w="30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  <w:t xml:space="preserve">Programare Generala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8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8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</w:tr>
      <w:tr w:rsidR="008A0F1C" w:rsidRPr="00611527" w:rsidTr="00645C56">
        <w:trPr>
          <w:trHeight w:val="270"/>
        </w:trPr>
        <w:tc>
          <w:tcPr>
            <w:tcW w:w="3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  <w:t>Flexiviva – Pachet Dinamic</w:t>
            </w:r>
          </w:p>
        </w:tc>
        <w:tc>
          <w:tcPr>
            <w:tcW w:w="1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COMISION DINAMIC</w:t>
            </w:r>
          </w:p>
        </w:tc>
      </w:tr>
      <w:tr w:rsidR="008A0F1C" w:rsidRPr="00611527" w:rsidTr="00645C56">
        <w:trPr>
          <w:trHeight w:val="270"/>
        </w:trPr>
        <w:tc>
          <w:tcPr>
            <w:tcW w:w="3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  <w:t>Asigurari, Excursii si Parking LD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8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8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</w:tr>
    </w:tbl>
    <w:p w:rsidR="008A0F1C" w:rsidRPr="00611527" w:rsidRDefault="008A0F1C" w:rsidP="008A0F1C">
      <w:pPr>
        <w:jc w:val="both"/>
        <w:rPr>
          <w:rFonts w:ascii="Arial" w:hAnsi="Arial" w:cs="Arial"/>
          <w:b/>
          <w:color w:val="808080"/>
          <w:sz w:val="20"/>
          <w:szCs w:val="20"/>
          <w:lang w:eastAsia="es-ES"/>
        </w:rPr>
      </w:pPr>
    </w:p>
    <w:p w:rsidR="008A0F1C" w:rsidRPr="00611527" w:rsidRDefault="008A0F1C" w:rsidP="008A0F1C">
      <w:pPr>
        <w:jc w:val="both"/>
        <w:rPr>
          <w:rFonts w:ascii="Arial" w:hAnsi="Arial" w:cs="Arial"/>
          <w:b/>
          <w:color w:val="808080"/>
          <w:sz w:val="20"/>
          <w:szCs w:val="20"/>
        </w:rPr>
      </w:pPr>
    </w:p>
    <w:tbl>
      <w:tblPr>
        <w:tblW w:w="8789" w:type="dxa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701"/>
        <w:gridCol w:w="1701"/>
      </w:tblGrid>
      <w:tr w:rsidR="008A0F1C" w:rsidRPr="00611527" w:rsidTr="00645C56">
        <w:trPr>
          <w:trHeight w:val="270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  <w:t>LePlan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  <w:r w:rsidRPr="00611527"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  <w:t>CATALOAGE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  <w:r w:rsidRPr="00611527"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  <w:t>OFERTA</w:t>
            </w:r>
          </w:p>
        </w:tc>
      </w:tr>
      <w:tr w:rsidR="008A0F1C" w:rsidRPr="00611527" w:rsidTr="00645C56">
        <w:trPr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  <w:t>Pachet Disney (Parte Transport)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8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8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</w:tr>
      <w:tr w:rsidR="008A0F1C" w:rsidRPr="00611527" w:rsidTr="00645C56">
        <w:trPr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  <w:t>Servicii Terestre Disney (Hotel + Intrari)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8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8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</w:tr>
      <w:tr w:rsidR="008A0F1C" w:rsidRPr="00611527" w:rsidTr="00645C56">
        <w:trPr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  <w:t>Optiuni Magice Disney (Intrari, transport...etc.)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8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8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</w:tr>
      <w:tr w:rsidR="008A0F1C" w:rsidRPr="00611527" w:rsidTr="00645C56">
        <w:trPr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  <w:t>Pachet Dinamic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COMISION DINAMIC</w:t>
            </w:r>
          </w:p>
        </w:tc>
      </w:tr>
      <w:tr w:rsidR="008A0F1C" w:rsidRPr="00611527" w:rsidTr="00645C56">
        <w:trPr>
          <w:trHeight w:val="27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  <w:t>Asigurari, Excursii si Parking 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8 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8 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% </w:t>
            </w:r>
          </w:p>
        </w:tc>
      </w:tr>
    </w:tbl>
    <w:p w:rsidR="008A0F1C" w:rsidRPr="00611527" w:rsidRDefault="008A0F1C" w:rsidP="008A0F1C">
      <w:pPr>
        <w:jc w:val="both"/>
        <w:rPr>
          <w:rFonts w:ascii="Arial" w:hAnsi="Arial" w:cs="Arial"/>
          <w:b/>
          <w:color w:val="808080"/>
          <w:sz w:val="20"/>
          <w:szCs w:val="20"/>
          <w:lang w:eastAsia="es-ES"/>
        </w:rPr>
      </w:pPr>
    </w:p>
    <w:p w:rsidR="008A0F1C" w:rsidRPr="00611527" w:rsidRDefault="008A0F1C" w:rsidP="008A0F1C">
      <w:pPr>
        <w:jc w:val="both"/>
        <w:rPr>
          <w:rFonts w:ascii="Arial" w:hAnsi="Arial" w:cs="Arial"/>
          <w:b/>
          <w:color w:val="808080"/>
          <w:sz w:val="20"/>
          <w:szCs w:val="20"/>
        </w:rPr>
      </w:pPr>
    </w:p>
    <w:tbl>
      <w:tblPr>
        <w:tblW w:w="5084" w:type="pct"/>
        <w:tblInd w:w="-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705"/>
        <w:gridCol w:w="1782"/>
      </w:tblGrid>
      <w:tr w:rsidR="008A0F1C" w:rsidRPr="00611527" w:rsidTr="00645C56">
        <w:trPr>
          <w:trHeight w:val="270"/>
        </w:trPr>
        <w:tc>
          <w:tcPr>
            <w:tcW w:w="30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  <w:r w:rsidRPr="00611527"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  <w:t>LeSki Xpertravel</w:t>
            </w:r>
          </w:p>
        </w:tc>
        <w:tc>
          <w:tcPr>
            <w:tcW w:w="93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  <w:r w:rsidRPr="00611527"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  <w:t>CATALOAGE</w:t>
            </w:r>
          </w:p>
        </w:tc>
        <w:tc>
          <w:tcPr>
            <w:tcW w:w="97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  <w:r w:rsidRPr="00611527"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  <w:t xml:space="preserve">OFERTA </w:t>
            </w:r>
          </w:p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</w:pPr>
            <w:r w:rsidRPr="00611527">
              <w:rPr>
                <w:rFonts w:ascii="Arial" w:hAnsi="Arial" w:cs="Arial"/>
                <w:b/>
                <w:bCs/>
                <w:color w:val="009999"/>
                <w:sz w:val="20"/>
                <w:szCs w:val="20"/>
              </w:rPr>
              <w:t>VANZARE ANTICIPATA</w:t>
            </w:r>
          </w:p>
        </w:tc>
      </w:tr>
      <w:tr w:rsidR="008A0F1C" w:rsidRPr="00611527" w:rsidTr="00645C56">
        <w:trPr>
          <w:trHeight w:val="270"/>
        </w:trPr>
        <w:tc>
          <w:tcPr>
            <w:tcW w:w="30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  <w:t>Programare Generala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8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8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</w:tr>
      <w:tr w:rsidR="008A0F1C" w:rsidRPr="00611527" w:rsidTr="00645C56">
        <w:trPr>
          <w:trHeight w:val="270"/>
        </w:trPr>
        <w:tc>
          <w:tcPr>
            <w:tcW w:w="3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  <w:t>Pachete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8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8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</w:tr>
      <w:tr w:rsidR="008A0F1C" w:rsidRPr="00611527" w:rsidTr="00645C56">
        <w:trPr>
          <w:trHeight w:val="270"/>
        </w:trPr>
        <w:tc>
          <w:tcPr>
            <w:tcW w:w="3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</w:pPr>
            <w:r w:rsidRPr="00611527"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  <w:t>Asigurari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8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F1C" w:rsidRPr="00611527" w:rsidRDefault="008A0F1C" w:rsidP="00645C56">
            <w:pPr>
              <w:jc w:val="both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>8</w:t>
            </w:r>
            <w:r w:rsidRPr="00611527">
              <w:rPr>
                <w:rFonts w:ascii="Arial" w:hAnsi="Arial" w:cs="Arial"/>
                <w:b/>
                <w:bCs/>
                <w:i/>
                <w:color w:val="808080"/>
                <w:sz w:val="20"/>
                <w:szCs w:val="20"/>
              </w:rPr>
              <w:t xml:space="preserve"> % </w:t>
            </w:r>
          </w:p>
        </w:tc>
      </w:tr>
    </w:tbl>
    <w:p w:rsidR="008A0F1C" w:rsidRDefault="008A0F1C" w:rsidP="008A0F1C">
      <w:pPr>
        <w:jc w:val="both"/>
        <w:rPr>
          <w:rFonts w:ascii="Arial" w:hAnsi="Arial" w:cs="Arial"/>
        </w:rPr>
      </w:pPr>
    </w:p>
    <w:sectPr w:rsidR="008A0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1C"/>
    <w:rsid w:val="00153DF0"/>
    <w:rsid w:val="00785748"/>
    <w:rsid w:val="008A0F1C"/>
    <w:rsid w:val="00AA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1DE17-16AB-4EAB-8B24-733F31DA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F1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ro-RO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8A0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Machedon</dc:creator>
  <cp:keywords/>
  <dc:description/>
  <cp:lastModifiedBy>Claudia Machedon</cp:lastModifiedBy>
  <cp:revision>2</cp:revision>
  <dcterms:created xsi:type="dcterms:W3CDTF">2018-08-20T08:56:00Z</dcterms:created>
  <dcterms:modified xsi:type="dcterms:W3CDTF">2018-08-20T08:56:00Z</dcterms:modified>
</cp:coreProperties>
</file>